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78146" w14:textId="77777777" w:rsidR="00A73114" w:rsidRPr="007C09A6" w:rsidRDefault="00A73114" w:rsidP="00B46F1E">
      <w:pPr>
        <w:pBdr>
          <w:bottom w:val="single" w:sz="6" w:space="1" w:color="auto"/>
        </w:pBdr>
        <w:spacing w:before="120" w:after="120"/>
        <w:jc w:val="center"/>
        <w:rPr>
          <w:rFonts w:ascii="Times New Roman" w:hAnsi="Times New Roman" w:cs="Arial"/>
          <w:sz w:val="36"/>
          <w:szCs w:val="36"/>
        </w:rPr>
      </w:pPr>
      <w:r w:rsidRPr="007C09A6">
        <w:rPr>
          <w:rFonts w:ascii="Times New Roman" w:hAnsi="Times New Roman" w:cs="Arial"/>
          <w:sz w:val="36"/>
          <w:szCs w:val="36"/>
        </w:rPr>
        <w:t>Die ökumenische Situation in Brasilien</w:t>
      </w:r>
    </w:p>
    <w:p w14:paraId="11970F69" w14:textId="77777777" w:rsidR="00A73114" w:rsidRPr="00B46F1E" w:rsidRDefault="00A73114" w:rsidP="00B46F1E">
      <w:pPr>
        <w:spacing w:before="120" w:after="120"/>
        <w:jc w:val="both"/>
        <w:rPr>
          <w:rFonts w:ascii="Times New Roman" w:hAnsi="Times New Roman" w:cs="Arial"/>
          <w:sz w:val="24"/>
        </w:rPr>
      </w:pPr>
    </w:p>
    <w:p w14:paraId="308AE66E" w14:textId="01260F74" w:rsidR="00B46F1E" w:rsidRPr="008F7961" w:rsidRDefault="00B46F1E" w:rsidP="00B46F1E">
      <w:pPr>
        <w:spacing w:before="120" w:after="120"/>
        <w:jc w:val="both"/>
        <w:rPr>
          <w:rFonts w:ascii="Times New Roman" w:hAnsi="Times New Roman" w:cs="Arial"/>
          <w:sz w:val="24"/>
        </w:rPr>
      </w:pPr>
      <w:r w:rsidRPr="00B46F1E">
        <w:rPr>
          <w:rFonts w:ascii="Times New Roman" w:hAnsi="Times New Roman" w:cs="Arial"/>
          <w:sz w:val="24"/>
        </w:rPr>
        <w:t xml:space="preserve">Die ökumenische </w:t>
      </w:r>
      <w:r>
        <w:rPr>
          <w:rFonts w:ascii="Times New Roman" w:hAnsi="Times New Roman" w:cs="Arial"/>
          <w:sz w:val="24"/>
        </w:rPr>
        <w:t xml:space="preserve">Bewegung in Brasilien </w:t>
      </w:r>
      <w:r w:rsidR="00DF4D9C">
        <w:rPr>
          <w:rFonts w:ascii="Times New Roman" w:hAnsi="Times New Roman" w:cs="Arial"/>
          <w:sz w:val="24"/>
        </w:rPr>
        <w:t xml:space="preserve">wurzelt </w:t>
      </w:r>
      <w:r>
        <w:rPr>
          <w:rFonts w:ascii="Times New Roman" w:hAnsi="Times New Roman" w:cs="Arial"/>
          <w:sz w:val="24"/>
        </w:rPr>
        <w:t>in der Erfahrung der Zusammenarbeit zwischen verschiedenen protestantischen Missions</w:t>
      </w:r>
      <w:r w:rsidR="00B654E3">
        <w:rPr>
          <w:rFonts w:ascii="Times New Roman" w:hAnsi="Times New Roman" w:cs="Arial"/>
          <w:sz w:val="24"/>
        </w:rPr>
        <w:t>gesellschaft</w:t>
      </w:r>
      <w:r>
        <w:rPr>
          <w:rFonts w:ascii="Times New Roman" w:hAnsi="Times New Roman" w:cs="Arial"/>
          <w:sz w:val="24"/>
        </w:rPr>
        <w:t>en, die seit dem 19. Jahrhundert in dem Land arbeiten.</w:t>
      </w:r>
      <w:r w:rsidR="00C33BAA">
        <w:rPr>
          <w:rFonts w:ascii="Times New Roman" w:hAnsi="Times New Roman" w:cs="Arial"/>
          <w:sz w:val="24"/>
        </w:rPr>
        <w:t xml:space="preserve"> Ermutigt durch die </w:t>
      </w:r>
      <w:r w:rsidR="00C33BAA" w:rsidRPr="00B46F1E">
        <w:rPr>
          <w:rFonts w:ascii="Times New Roman" w:hAnsi="Times New Roman" w:cs="Arial"/>
          <w:sz w:val="24"/>
        </w:rPr>
        <w:t>Zusammenarbeit verschiedener evangelischer Kirchen</w:t>
      </w:r>
      <w:r w:rsidR="00C33BAA">
        <w:rPr>
          <w:rFonts w:ascii="Times New Roman" w:hAnsi="Times New Roman" w:cs="Arial"/>
          <w:sz w:val="24"/>
        </w:rPr>
        <w:t>, bereitet</w:t>
      </w:r>
      <w:r w:rsidR="0065583A">
        <w:rPr>
          <w:rFonts w:ascii="Times New Roman" w:hAnsi="Times New Roman" w:cs="Arial"/>
          <w:sz w:val="24"/>
        </w:rPr>
        <w:t xml:space="preserve">e der </w:t>
      </w:r>
      <w:r w:rsidR="0065583A" w:rsidRPr="00B46F1E">
        <w:rPr>
          <w:rFonts w:ascii="Times New Roman" w:hAnsi="Times New Roman" w:cs="Arial"/>
          <w:sz w:val="24"/>
        </w:rPr>
        <w:t>presbyterianische Pastor Erasmo Braga</w:t>
      </w:r>
      <w:r w:rsidR="0065583A">
        <w:rPr>
          <w:rFonts w:ascii="Times New Roman" w:hAnsi="Times New Roman" w:cs="Arial"/>
          <w:sz w:val="24"/>
        </w:rPr>
        <w:t xml:space="preserve"> den Weg für die Gründung der Evangelischen A</w:t>
      </w:r>
      <w:r w:rsidR="00C75446">
        <w:rPr>
          <w:rFonts w:ascii="Times New Roman" w:hAnsi="Times New Roman" w:cs="Arial"/>
          <w:sz w:val="24"/>
        </w:rPr>
        <w:t>llianz und von</w:t>
      </w:r>
      <w:r w:rsidR="0065583A">
        <w:rPr>
          <w:rFonts w:ascii="Times New Roman" w:hAnsi="Times New Roman" w:cs="Arial"/>
          <w:sz w:val="24"/>
        </w:rPr>
        <w:t xml:space="preserve"> „Christian Effort“.</w:t>
      </w:r>
      <w:r w:rsidR="00626ECE">
        <w:rPr>
          <w:rFonts w:ascii="Times New Roman" w:hAnsi="Times New Roman" w:cs="Arial"/>
          <w:sz w:val="24"/>
        </w:rPr>
        <w:t xml:space="preserve"> Beide Organisationen verfolgten das Ziel, die Einheit unter den verschiedenen protestantischen Gruppen und ihre Zusammenarbeit bei Evangelisation und</w:t>
      </w:r>
      <w:bookmarkStart w:id="0" w:name="_GoBack"/>
      <w:bookmarkEnd w:id="0"/>
      <w:r w:rsidR="00626ECE">
        <w:rPr>
          <w:rFonts w:ascii="Times New Roman" w:hAnsi="Times New Roman" w:cs="Arial"/>
          <w:sz w:val="24"/>
        </w:rPr>
        <w:t xml:space="preserve"> Bildung zu fördern. Sie verpflichteten sich außerdem, </w:t>
      </w:r>
      <w:r w:rsidR="00DF4D9C">
        <w:rPr>
          <w:rFonts w:ascii="Times New Roman" w:hAnsi="Times New Roman" w:cs="Arial"/>
          <w:sz w:val="24"/>
        </w:rPr>
        <w:t xml:space="preserve">für </w:t>
      </w:r>
      <w:r w:rsidR="00626ECE">
        <w:rPr>
          <w:rFonts w:ascii="Times New Roman" w:hAnsi="Times New Roman" w:cs="Arial"/>
          <w:sz w:val="24"/>
        </w:rPr>
        <w:t xml:space="preserve">das </w:t>
      </w:r>
      <w:r w:rsidR="00BB02B5">
        <w:rPr>
          <w:rFonts w:ascii="Times New Roman" w:hAnsi="Times New Roman" w:cs="Arial"/>
          <w:sz w:val="24"/>
        </w:rPr>
        <w:t>demokratische</w:t>
      </w:r>
      <w:r w:rsidR="00626ECE">
        <w:rPr>
          <w:rFonts w:ascii="Times New Roman" w:hAnsi="Times New Roman" w:cs="Arial"/>
          <w:sz w:val="24"/>
        </w:rPr>
        <w:t xml:space="preserve"> Prinzip </w:t>
      </w:r>
      <w:r w:rsidR="00837A54" w:rsidRPr="008F7961">
        <w:rPr>
          <w:rFonts w:ascii="Times New Roman" w:hAnsi="Times New Roman" w:cs="Arial"/>
          <w:sz w:val="24"/>
        </w:rPr>
        <w:t xml:space="preserve">der religiösen </w:t>
      </w:r>
      <w:r w:rsidR="003C35B3" w:rsidRPr="008F7961">
        <w:rPr>
          <w:rFonts w:ascii="Times New Roman" w:hAnsi="Times New Roman" w:cs="Arial"/>
          <w:sz w:val="24"/>
        </w:rPr>
        <w:t xml:space="preserve">Gleichberechtigung </w:t>
      </w:r>
      <w:r w:rsidR="00DF4D9C" w:rsidRPr="008F7961">
        <w:rPr>
          <w:rFonts w:ascii="Times New Roman" w:hAnsi="Times New Roman" w:cs="Arial"/>
          <w:sz w:val="24"/>
        </w:rPr>
        <w:t>einzutreten.</w:t>
      </w:r>
      <w:r w:rsidR="00837A54" w:rsidRPr="008F7961">
        <w:rPr>
          <w:rFonts w:ascii="Times New Roman" w:hAnsi="Times New Roman" w:cs="Arial"/>
          <w:sz w:val="24"/>
        </w:rPr>
        <w:t xml:space="preserve"> </w:t>
      </w:r>
    </w:p>
    <w:p w14:paraId="7A6977A6" w14:textId="6D350416" w:rsidR="00497F0E" w:rsidRDefault="009226EC" w:rsidP="00B46F1E">
      <w:pPr>
        <w:spacing w:before="120" w:after="120"/>
        <w:jc w:val="both"/>
        <w:rPr>
          <w:rFonts w:ascii="Times New Roman" w:hAnsi="Times New Roman" w:cs="Arial"/>
          <w:sz w:val="24"/>
        </w:rPr>
      </w:pPr>
      <w:r w:rsidRPr="00B46F1E">
        <w:rPr>
          <w:rFonts w:ascii="Times New Roman" w:hAnsi="Times New Roman" w:cs="Arial"/>
          <w:sz w:val="24"/>
        </w:rPr>
        <w:t>Der Kongress von Panama</w:t>
      </w:r>
      <w:r w:rsidRPr="00B46F1E">
        <w:rPr>
          <w:rStyle w:val="Funotenzeichen"/>
          <w:rFonts w:ascii="Times New Roman" w:hAnsi="Times New Roman" w:cs="Arial"/>
          <w:sz w:val="24"/>
        </w:rPr>
        <w:footnoteReference w:id="1"/>
      </w:r>
      <w:r w:rsidRPr="00B46F1E">
        <w:rPr>
          <w:rFonts w:ascii="Times New Roman" w:hAnsi="Times New Roman" w:cs="Arial"/>
          <w:sz w:val="24"/>
        </w:rPr>
        <w:t xml:space="preserve"> </w:t>
      </w:r>
      <w:r w:rsidR="00DF4D9C">
        <w:rPr>
          <w:rFonts w:ascii="Times New Roman" w:hAnsi="Times New Roman" w:cs="Arial"/>
          <w:sz w:val="24"/>
        </w:rPr>
        <w:t xml:space="preserve">im Jahr </w:t>
      </w:r>
      <w:r w:rsidRPr="00B46F1E">
        <w:rPr>
          <w:rFonts w:ascii="Times New Roman" w:hAnsi="Times New Roman" w:cs="Arial"/>
          <w:sz w:val="24"/>
        </w:rPr>
        <w:t>1916, der sich der interkonfessionellen missionarischen Kooperation in Lateinamerika widmete, verstärkte diese Initiativen maßgeblich.</w:t>
      </w:r>
      <w:r>
        <w:rPr>
          <w:rFonts w:ascii="Times New Roman" w:hAnsi="Times New Roman" w:cs="Arial"/>
          <w:sz w:val="24"/>
        </w:rPr>
        <w:t xml:space="preserve"> </w:t>
      </w:r>
      <w:r w:rsidRPr="00B46F1E">
        <w:rPr>
          <w:rFonts w:ascii="Times New Roman" w:hAnsi="Times New Roman" w:cs="Arial"/>
          <w:sz w:val="24"/>
        </w:rPr>
        <w:t>In Folge des Panama</w:t>
      </w:r>
      <w:r>
        <w:rPr>
          <w:rFonts w:ascii="Times New Roman" w:hAnsi="Times New Roman" w:cs="Arial"/>
          <w:sz w:val="24"/>
        </w:rPr>
        <w:t>-</w:t>
      </w:r>
      <w:r w:rsidRPr="00B46F1E">
        <w:rPr>
          <w:rFonts w:ascii="Times New Roman" w:hAnsi="Times New Roman" w:cs="Arial"/>
          <w:sz w:val="24"/>
        </w:rPr>
        <w:t>Kongresses wurde das „Brasilianische Kooperations</w:t>
      </w:r>
      <w:r w:rsidR="00AC2C6D">
        <w:rPr>
          <w:rFonts w:ascii="Times New Roman" w:hAnsi="Times New Roman" w:cs="Arial"/>
          <w:sz w:val="24"/>
        </w:rPr>
        <w:t>k</w:t>
      </w:r>
      <w:r w:rsidRPr="00B46F1E">
        <w:rPr>
          <w:rFonts w:ascii="Times New Roman" w:hAnsi="Times New Roman" w:cs="Arial"/>
          <w:sz w:val="24"/>
        </w:rPr>
        <w:t>omitee“ gegründet.</w:t>
      </w:r>
      <w:r>
        <w:rPr>
          <w:rFonts w:ascii="Times New Roman" w:hAnsi="Times New Roman" w:cs="Arial"/>
          <w:sz w:val="24"/>
        </w:rPr>
        <w:t xml:space="preserve"> </w:t>
      </w:r>
      <w:r w:rsidR="00497F0E">
        <w:rPr>
          <w:rFonts w:ascii="Times New Roman" w:hAnsi="Times New Roman" w:cs="Arial"/>
          <w:sz w:val="24"/>
        </w:rPr>
        <w:t>Es führte 19</w:t>
      </w:r>
      <w:r w:rsidR="005E4CC9" w:rsidRPr="00B46F1E">
        <w:rPr>
          <w:rFonts w:ascii="Times New Roman" w:hAnsi="Times New Roman" w:cs="Arial"/>
          <w:sz w:val="24"/>
        </w:rPr>
        <w:t xml:space="preserve"> </w:t>
      </w:r>
      <w:r w:rsidR="00497F0E">
        <w:rPr>
          <w:rFonts w:ascii="Times New Roman" w:hAnsi="Times New Roman" w:cs="Arial"/>
          <w:sz w:val="24"/>
        </w:rPr>
        <w:t xml:space="preserve">Kirchen und </w:t>
      </w:r>
      <w:r w:rsidR="00A73114" w:rsidRPr="00B46F1E">
        <w:rPr>
          <w:rFonts w:ascii="Times New Roman" w:hAnsi="Times New Roman" w:cs="Arial"/>
          <w:sz w:val="24"/>
        </w:rPr>
        <w:t>kirchliche Gemeinschaften</w:t>
      </w:r>
      <w:r w:rsidR="00497F0E">
        <w:rPr>
          <w:rFonts w:ascii="Times New Roman" w:hAnsi="Times New Roman" w:cs="Arial"/>
          <w:sz w:val="24"/>
        </w:rPr>
        <w:t xml:space="preserve"> sowie Missionsgesellschaften und </w:t>
      </w:r>
      <w:r w:rsidR="00497F0E" w:rsidRPr="00B46F1E">
        <w:rPr>
          <w:rFonts w:ascii="Times New Roman" w:hAnsi="Times New Roman" w:cs="Arial"/>
          <w:sz w:val="24"/>
        </w:rPr>
        <w:t>andere evangelische Organisationen</w:t>
      </w:r>
      <w:r w:rsidR="00497F0E">
        <w:rPr>
          <w:rFonts w:ascii="Times New Roman" w:hAnsi="Times New Roman" w:cs="Arial"/>
          <w:sz w:val="24"/>
        </w:rPr>
        <w:t xml:space="preserve"> zusammen.</w:t>
      </w:r>
    </w:p>
    <w:p w14:paraId="1FF8C34A" w14:textId="7A119A8F" w:rsidR="00A73114" w:rsidRPr="00B46F1E" w:rsidRDefault="00A73114" w:rsidP="00B46F1E">
      <w:pPr>
        <w:spacing w:before="120" w:after="120"/>
        <w:jc w:val="both"/>
        <w:rPr>
          <w:rStyle w:val="hps"/>
          <w:rFonts w:ascii="Times New Roman" w:hAnsi="Times New Roman" w:cs="Arial"/>
          <w:sz w:val="24"/>
        </w:rPr>
      </w:pPr>
      <w:r w:rsidRPr="00B46F1E">
        <w:rPr>
          <w:rFonts w:ascii="Times New Roman" w:hAnsi="Times New Roman" w:cs="Arial"/>
          <w:sz w:val="24"/>
        </w:rPr>
        <w:t xml:space="preserve">1934 wurde </w:t>
      </w:r>
      <w:r w:rsidR="00DF4D9C">
        <w:rPr>
          <w:rFonts w:ascii="Times New Roman" w:hAnsi="Times New Roman" w:cs="Arial"/>
          <w:sz w:val="24"/>
        </w:rPr>
        <w:t xml:space="preserve">die </w:t>
      </w:r>
      <w:r w:rsidR="0000563E">
        <w:rPr>
          <w:rFonts w:ascii="Times New Roman" w:hAnsi="Times New Roman" w:cs="Arial"/>
          <w:sz w:val="24"/>
        </w:rPr>
        <w:t>Konföderation evangelischer Kirchen in Brasilien</w:t>
      </w:r>
      <w:r w:rsidRPr="00B46F1E">
        <w:rPr>
          <w:rFonts w:ascii="Times New Roman" w:hAnsi="Times New Roman" w:cs="Arial"/>
          <w:sz w:val="24"/>
        </w:rPr>
        <w:t xml:space="preserve"> (CEB) gegründet, um die ökumenische Bewegung zu fördern. </w:t>
      </w:r>
      <w:r w:rsidR="0060504B">
        <w:rPr>
          <w:rFonts w:ascii="Times New Roman" w:hAnsi="Times New Roman" w:cs="Arial"/>
          <w:sz w:val="24"/>
        </w:rPr>
        <w:t>Die</w:t>
      </w:r>
      <w:r w:rsidRPr="00B46F1E">
        <w:rPr>
          <w:rFonts w:ascii="Times New Roman" w:hAnsi="Times New Roman" w:cs="Arial"/>
          <w:sz w:val="24"/>
        </w:rPr>
        <w:t xml:space="preserve"> CEB spielte später eine wichtige Rolle</w:t>
      </w:r>
      <w:r w:rsidR="006D2772">
        <w:rPr>
          <w:rFonts w:ascii="Times New Roman" w:hAnsi="Times New Roman" w:cs="Arial"/>
          <w:sz w:val="24"/>
        </w:rPr>
        <w:t xml:space="preserve"> bei der Förderung der Ziele d</w:t>
      </w:r>
      <w:r w:rsidRPr="00B46F1E">
        <w:rPr>
          <w:rStyle w:val="hps"/>
          <w:rFonts w:ascii="Times New Roman" w:hAnsi="Times New Roman" w:cs="Arial"/>
          <w:sz w:val="24"/>
        </w:rPr>
        <w:t>es Ökumenischen Rates</w:t>
      </w:r>
      <w:r w:rsidRPr="00B46F1E">
        <w:rPr>
          <w:rFonts w:ascii="Times New Roman" w:hAnsi="Times New Roman" w:cs="Arial"/>
          <w:sz w:val="24"/>
        </w:rPr>
        <w:t xml:space="preserve"> </w:t>
      </w:r>
      <w:r w:rsidRPr="00B46F1E">
        <w:rPr>
          <w:rStyle w:val="hps"/>
          <w:rFonts w:ascii="Times New Roman" w:hAnsi="Times New Roman" w:cs="Arial"/>
          <w:sz w:val="24"/>
        </w:rPr>
        <w:t xml:space="preserve">der Kirchen. </w:t>
      </w:r>
      <w:r w:rsidR="003F1836">
        <w:rPr>
          <w:rStyle w:val="hps"/>
          <w:rFonts w:ascii="Times New Roman" w:hAnsi="Times New Roman" w:cs="Arial"/>
          <w:sz w:val="24"/>
        </w:rPr>
        <w:t>Gründungsmitglieder der CEB waren die Methodisten, die</w:t>
      </w:r>
      <w:r w:rsidR="003F1836" w:rsidRPr="003F1836">
        <w:rPr>
          <w:rStyle w:val="hps"/>
          <w:rFonts w:ascii="Times New Roman" w:hAnsi="Times New Roman" w:cs="Arial"/>
          <w:sz w:val="24"/>
        </w:rPr>
        <w:t xml:space="preserve"> </w:t>
      </w:r>
      <w:r w:rsidR="003F1836" w:rsidRPr="00B46F1E">
        <w:rPr>
          <w:rStyle w:val="hps"/>
          <w:rFonts w:ascii="Times New Roman" w:hAnsi="Times New Roman" w:cs="Arial"/>
          <w:sz w:val="24"/>
        </w:rPr>
        <w:t>Episkopalkirche</w:t>
      </w:r>
      <w:r w:rsidR="00AC2C6D">
        <w:rPr>
          <w:rStyle w:val="hps"/>
          <w:rFonts w:ascii="Times New Roman" w:hAnsi="Times New Roman" w:cs="Arial"/>
          <w:sz w:val="24"/>
        </w:rPr>
        <w:t>,</w:t>
      </w:r>
      <w:r w:rsidR="003F1836">
        <w:rPr>
          <w:rStyle w:val="hps"/>
          <w:rFonts w:ascii="Times New Roman" w:hAnsi="Times New Roman" w:cs="Arial"/>
          <w:sz w:val="24"/>
        </w:rPr>
        <w:t xml:space="preserve"> die Presbyterianische Kirche Brasiliens und die </w:t>
      </w:r>
      <w:r w:rsidRPr="00B46F1E">
        <w:rPr>
          <w:rStyle w:val="hps"/>
          <w:rFonts w:ascii="Times New Roman" w:hAnsi="Times New Roman" w:cs="Arial"/>
          <w:sz w:val="24"/>
        </w:rPr>
        <w:t>Unabhängige Presbyterianische Kirche von Brasilien. 1959 trat die</w:t>
      </w:r>
      <w:r w:rsidR="006C088F" w:rsidRPr="00B46F1E">
        <w:rPr>
          <w:rStyle w:val="hps"/>
          <w:rFonts w:ascii="Times New Roman" w:hAnsi="Times New Roman" w:cs="Arial"/>
          <w:sz w:val="24"/>
        </w:rPr>
        <w:t xml:space="preserve"> </w:t>
      </w:r>
      <w:r w:rsidRPr="00B46F1E">
        <w:rPr>
          <w:rStyle w:val="hps"/>
          <w:rFonts w:ascii="Times New Roman" w:hAnsi="Times New Roman" w:cs="Arial"/>
          <w:sz w:val="24"/>
        </w:rPr>
        <w:t xml:space="preserve">Evangelische Kirche Lutherischen Bekenntnisses in Brasilien der CEB bei, 1963 die Foursquare Gospel </w:t>
      </w:r>
      <w:r w:rsidR="00657DFD">
        <w:rPr>
          <w:rStyle w:val="hps"/>
          <w:rFonts w:ascii="Times New Roman" w:hAnsi="Times New Roman" w:cs="Arial"/>
          <w:sz w:val="24"/>
        </w:rPr>
        <w:t>Kirche</w:t>
      </w:r>
      <w:r w:rsidRPr="00B46F1E">
        <w:rPr>
          <w:rStyle w:val="hps"/>
          <w:rFonts w:ascii="Times New Roman" w:hAnsi="Times New Roman" w:cs="Arial"/>
          <w:sz w:val="24"/>
        </w:rPr>
        <w:t xml:space="preserve"> und 1968 die Pfingstkirche „Brasilien für Christus“.</w:t>
      </w:r>
    </w:p>
    <w:p w14:paraId="2568ADE0" w14:textId="1D6B4C44" w:rsidR="00A73114" w:rsidRDefault="007707E4" w:rsidP="00B46F1E">
      <w:pPr>
        <w:spacing w:before="120" w:after="120"/>
        <w:jc w:val="both"/>
        <w:rPr>
          <w:rStyle w:val="hps"/>
          <w:rFonts w:ascii="Times New Roman" w:hAnsi="Times New Roman" w:cs="Arial"/>
          <w:sz w:val="24"/>
        </w:rPr>
      </w:pPr>
      <w:r w:rsidRPr="00B46F1E">
        <w:rPr>
          <w:rStyle w:val="hps"/>
          <w:rFonts w:ascii="Times New Roman" w:hAnsi="Times New Roman" w:cs="Arial"/>
          <w:sz w:val="24"/>
        </w:rPr>
        <w:t xml:space="preserve">Mission war ein wichtiges Thema für </w:t>
      </w:r>
      <w:r>
        <w:rPr>
          <w:rStyle w:val="hps"/>
          <w:rFonts w:ascii="Times New Roman" w:hAnsi="Times New Roman" w:cs="Arial"/>
          <w:sz w:val="24"/>
        </w:rPr>
        <w:t>die</w:t>
      </w:r>
      <w:r w:rsidRPr="00B46F1E">
        <w:rPr>
          <w:rStyle w:val="hps"/>
          <w:rFonts w:ascii="Times New Roman" w:hAnsi="Times New Roman" w:cs="Arial"/>
          <w:sz w:val="24"/>
        </w:rPr>
        <w:t xml:space="preserve"> CEB.</w:t>
      </w:r>
      <w:r>
        <w:rPr>
          <w:rStyle w:val="hps"/>
          <w:rFonts w:ascii="Times New Roman" w:hAnsi="Times New Roman" w:cs="Arial"/>
          <w:sz w:val="24"/>
        </w:rPr>
        <w:t xml:space="preserve"> Deshalb wurde der „Rat für zwischenkirchliche Beziehungen“</w:t>
      </w:r>
      <w:r w:rsidR="00CF7F37">
        <w:rPr>
          <w:rStyle w:val="hps"/>
          <w:rFonts w:ascii="Times New Roman" w:hAnsi="Times New Roman" w:cs="Arial"/>
          <w:sz w:val="24"/>
        </w:rPr>
        <w:t xml:space="preserve"> gegründet, der die Aufgabe hatte, die Arbeit der Missionsgesellschaften zu koordinieren. So sollten Doppelarbeit und Konkurrenz zwischen den verschiedenen</w:t>
      </w:r>
      <w:r w:rsidR="00EC557E">
        <w:rPr>
          <w:rStyle w:val="hps"/>
          <w:rFonts w:ascii="Times New Roman" w:hAnsi="Times New Roman" w:cs="Arial"/>
          <w:sz w:val="24"/>
        </w:rPr>
        <w:t xml:space="preserve"> Gesellschaften </w:t>
      </w:r>
      <w:r w:rsidR="00CF7F37">
        <w:rPr>
          <w:rStyle w:val="hps"/>
          <w:rFonts w:ascii="Times New Roman" w:hAnsi="Times New Roman" w:cs="Arial"/>
          <w:sz w:val="24"/>
        </w:rPr>
        <w:t>und Kirchen vermieden werden.</w:t>
      </w:r>
    </w:p>
    <w:p w14:paraId="1B514390" w14:textId="3EAD242E" w:rsidR="007E351D" w:rsidRDefault="00C649C6" w:rsidP="00B46F1E">
      <w:pPr>
        <w:spacing w:before="120" w:after="120"/>
        <w:jc w:val="both"/>
        <w:rPr>
          <w:rStyle w:val="hps"/>
          <w:rFonts w:ascii="Times New Roman" w:hAnsi="Times New Roman" w:cs="Arial"/>
          <w:sz w:val="24"/>
        </w:rPr>
      </w:pPr>
      <w:r>
        <w:rPr>
          <w:rStyle w:val="hps"/>
          <w:rFonts w:ascii="Times New Roman" w:hAnsi="Times New Roman" w:cs="Arial"/>
          <w:sz w:val="24"/>
        </w:rPr>
        <w:t>Gut bekannt waren die Rundbriefe der CEB</w:t>
      </w:r>
      <w:r w:rsidR="001967D5">
        <w:rPr>
          <w:rStyle w:val="Funotenzeichen"/>
          <w:rFonts w:ascii="Times New Roman" w:hAnsi="Times New Roman" w:cs="Arial"/>
          <w:sz w:val="24"/>
        </w:rPr>
        <w:footnoteReference w:id="2"/>
      </w:r>
      <w:r>
        <w:rPr>
          <w:rStyle w:val="hps"/>
          <w:rFonts w:ascii="Times New Roman" w:hAnsi="Times New Roman" w:cs="Arial"/>
          <w:sz w:val="24"/>
        </w:rPr>
        <w:t>, die soziale Probleme</w:t>
      </w:r>
      <w:r w:rsidR="007E351D">
        <w:rPr>
          <w:rStyle w:val="hps"/>
          <w:rFonts w:ascii="Times New Roman" w:hAnsi="Times New Roman" w:cs="Arial"/>
          <w:sz w:val="24"/>
        </w:rPr>
        <w:t xml:space="preserve"> Brasiliens</w:t>
      </w:r>
      <w:r w:rsidR="00C429C0">
        <w:rPr>
          <w:rStyle w:val="hps"/>
          <w:rFonts w:ascii="Times New Roman" w:hAnsi="Times New Roman" w:cs="Arial"/>
          <w:sz w:val="24"/>
        </w:rPr>
        <w:t xml:space="preserve"> – wie z.B. </w:t>
      </w:r>
      <w:r w:rsidR="007E351D">
        <w:rPr>
          <w:rStyle w:val="hps"/>
          <w:rFonts w:ascii="Times New Roman" w:hAnsi="Times New Roman" w:cs="Arial"/>
          <w:sz w:val="24"/>
        </w:rPr>
        <w:t>die Notwendigkeit einer Landreform und einer Reform des Bildungssystems, de</w:t>
      </w:r>
      <w:r w:rsidR="00420D47">
        <w:rPr>
          <w:rStyle w:val="hps"/>
          <w:rFonts w:ascii="Times New Roman" w:hAnsi="Times New Roman" w:cs="Arial"/>
          <w:sz w:val="24"/>
        </w:rPr>
        <w:t>n</w:t>
      </w:r>
      <w:r w:rsidR="007E351D">
        <w:rPr>
          <w:rStyle w:val="hps"/>
          <w:rFonts w:ascii="Times New Roman" w:hAnsi="Times New Roman" w:cs="Arial"/>
          <w:sz w:val="24"/>
        </w:rPr>
        <w:t xml:space="preserve"> Bedarf an Alphabetisierungskursen und Notfallpläne</w:t>
      </w:r>
      <w:r w:rsidR="005F11E9">
        <w:rPr>
          <w:rStyle w:val="hps"/>
          <w:rFonts w:ascii="Times New Roman" w:hAnsi="Times New Roman" w:cs="Arial"/>
          <w:sz w:val="24"/>
        </w:rPr>
        <w:t>n</w:t>
      </w:r>
      <w:r w:rsidR="007E351D">
        <w:rPr>
          <w:rStyle w:val="hps"/>
          <w:rFonts w:ascii="Times New Roman" w:hAnsi="Times New Roman" w:cs="Arial"/>
          <w:sz w:val="24"/>
        </w:rPr>
        <w:t xml:space="preserve"> für Kris</w:t>
      </w:r>
      <w:r w:rsidR="00C429C0">
        <w:rPr>
          <w:rStyle w:val="hps"/>
          <w:rFonts w:ascii="Times New Roman" w:hAnsi="Times New Roman" w:cs="Arial"/>
          <w:sz w:val="24"/>
        </w:rPr>
        <w:t xml:space="preserve">ensituationen – </w:t>
      </w:r>
      <w:r w:rsidR="00DF4D9C">
        <w:rPr>
          <w:rStyle w:val="hps"/>
          <w:rFonts w:ascii="Times New Roman" w:hAnsi="Times New Roman" w:cs="Arial"/>
          <w:sz w:val="24"/>
        </w:rPr>
        <w:t>beschrieben</w:t>
      </w:r>
      <w:r w:rsidR="00C429C0">
        <w:rPr>
          <w:rStyle w:val="hps"/>
          <w:rFonts w:ascii="Times New Roman" w:hAnsi="Times New Roman" w:cs="Arial"/>
          <w:sz w:val="24"/>
        </w:rPr>
        <w:t>.</w:t>
      </w:r>
    </w:p>
    <w:p w14:paraId="5F655D57" w14:textId="5D50275D" w:rsidR="000D2F28" w:rsidRPr="00B46F1E" w:rsidRDefault="000D2F28" w:rsidP="00B46F1E">
      <w:pPr>
        <w:spacing w:before="120" w:after="120"/>
        <w:jc w:val="both"/>
        <w:rPr>
          <w:rStyle w:val="hps"/>
          <w:rFonts w:ascii="Times New Roman" w:hAnsi="Times New Roman" w:cs="Arial"/>
          <w:sz w:val="24"/>
        </w:rPr>
      </w:pPr>
      <w:r>
        <w:rPr>
          <w:rStyle w:val="hps"/>
          <w:rFonts w:ascii="Times New Roman" w:hAnsi="Times New Roman" w:cs="Arial"/>
          <w:sz w:val="24"/>
        </w:rPr>
        <w:t xml:space="preserve">Kirchliche Jugendbewegungen spielten bei diesem Versuch, die soziale Verantwortung der Kirche im brasilianischen Kontext zu reflektieren, eine wichtige Rolle. Ein </w:t>
      </w:r>
      <w:r w:rsidR="001355DE">
        <w:rPr>
          <w:rStyle w:val="hps"/>
          <w:rFonts w:ascii="Times New Roman" w:hAnsi="Times New Roman" w:cs="Arial"/>
          <w:sz w:val="24"/>
        </w:rPr>
        <w:t xml:space="preserve">wichtiges Ereignis, </w:t>
      </w:r>
      <w:r w:rsidR="001355DE">
        <w:rPr>
          <w:rStyle w:val="hps"/>
          <w:rFonts w:ascii="Times New Roman" w:hAnsi="Times New Roman" w:cs="Arial"/>
          <w:sz w:val="24"/>
        </w:rPr>
        <w:lastRenderedPageBreak/>
        <w:t xml:space="preserve">durch das diese </w:t>
      </w:r>
      <w:r>
        <w:rPr>
          <w:rStyle w:val="hps"/>
          <w:rFonts w:ascii="Times New Roman" w:hAnsi="Times New Roman" w:cs="Arial"/>
          <w:sz w:val="24"/>
        </w:rPr>
        <w:t xml:space="preserve">Initiativen </w:t>
      </w:r>
      <w:r w:rsidR="001355DE">
        <w:rPr>
          <w:rStyle w:val="hps"/>
          <w:rFonts w:ascii="Times New Roman" w:hAnsi="Times New Roman" w:cs="Arial"/>
          <w:sz w:val="24"/>
        </w:rPr>
        <w:t>ges</w:t>
      </w:r>
      <w:r>
        <w:rPr>
          <w:rStyle w:val="hps"/>
          <w:rFonts w:ascii="Times New Roman" w:hAnsi="Times New Roman" w:cs="Arial"/>
          <w:sz w:val="24"/>
        </w:rPr>
        <w:t>tärk</w:t>
      </w:r>
      <w:r w:rsidR="001355DE">
        <w:rPr>
          <w:rStyle w:val="hps"/>
          <w:rFonts w:ascii="Times New Roman" w:hAnsi="Times New Roman" w:cs="Arial"/>
          <w:sz w:val="24"/>
        </w:rPr>
        <w:t>t wurd</w:t>
      </w:r>
      <w:r>
        <w:rPr>
          <w:rStyle w:val="hps"/>
          <w:rFonts w:ascii="Times New Roman" w:hAnsi="Times New Roman" w:cs="Arial"/>
          <w:sz w:val="24"/>
        </w:rPr>
        <w:t xml:space="preserve">en, war die Weltkonferenz der christlichen Jugend, die </w:t>
      </w:r>
      <w:r w:rsidR="00517092">
        <w:rPr>
          <w:rStyle w:val="hps"/>
          <w:rFonts w:ascii="Times New Roman" w:hAnsi="Times New Roman" w:cs="Arial"/>
          <w:sz w:val="24"/>
        </w:rPr>
        <w:t>1947</w:t>
      </w:r>
      <w:r>
        <w:rPr>
          <w:rStyle w:val="hps"/>
          <w:rFonts w:ascii="Times New Roman" w:hAnsi="Times New Roman" w:cs="Arial"/>
          <w:sz w:val="24"/>
        </w:rPr>
        <w:t xml:space="preserve"> in Oslo stattfand. Diese Konferenz eröffnete den jungen Brasilianern einen Zugang zu neuen biblischen und theologischen </w:t>
      </w:r>
      <w:r w:rsidRPr="008F7961">
        <w:rPr>
          <w:rStyle w:val="hps"/>
          <w:rFonts w:ascii="Times New Roman" w:hAnsi="Times New Roman" w:cs="Arial"/>
          <w:sz w:val="24"/>
        </w:rPr>
        <w:t xml:space="preserve">Perspektiven </w:t>
      </w:r>
      <w:r>
        <w:rPr>
          <w:rStyle w:val="hps"/>
          <w:rFonts w:ascii="Times New Roman" w:hAnsi="Times New Roman" w:cs="Arial"/>
          <w:sz w:val="24"/>
        </w:rPr>
        <w:t>aus Europa und den Vereinigten Staaten.</w:t>
      </w:r>
    </w:p>
    <w:p w14:paraId="3D0D1A28" w14:textId="3E139302" w:rsidR="00DD6004" w:rsidRDefault="00DD6004" w:rsidP="00DD6004">
      <w:pPr>
        <w:spacing w:before="120" w:after="120"/>
        <w:jc w:val="both"/>
        <w:rPr>
          <w:rStyle w:val="hps"/>
          <w:rFonts w:ascii="Times New Roman" w:hAnsi="Times New Roman" w:cs="Arial"/>
          <w:sz w:val="24"/>
        </w:rPr>
      </w:pPr>
      <w:r w:rsidRPr="00B46F1E">
        <w:rPr>
          <w:rStyle w:val="hps"/>
          <w:rFonts w:ascii="Times New Roman" w:hAnsi="Times New Roman" w:cs="Arial"/>
          <w:sz w:val="24"/>
        </w:rPr>
        <w:t>Die</w:t>
      </w:r>
      <w:r w:rsidRPr="00B46F1E">
        <w:rPr>
          <w:rFonts w:ascii="Times New Roman" w:hAnsi="Times New Roman" w:cs="Arial"/>
          <w:sz w:val="24"/>
        </w:rPr>
        <w:t xml:space="preserve"> </w:t>
      </w:r>
      <w:r w:rsidRPr="00B46F1E">
        <w:rPr>
          <w:rStyle w:val="hps"/>
          <w:rFonts w:ascii="Times New Roman" w:hAnsi="Times New Roman" w:cs="Arial"/>
          <w:sz w:val="24"/>
        </w:rPr>
        <w:t>stärkere Beteiligung junger</w:t>
      </w:r>
      <w:r w:rsidRPr="00B46F1E">
        <w:rPr>
          <w:rFonts w:ascii="Times New Roman" w:hAnsi="Times New Roman" w:cs="Arial"/>
          <w:sz w:val="24"/>
        </w:rPr>
        <w:t xml:space="preserve"> </w:t>
      </w:r>
      <w:r w:rsidRPr="00B46F1E">
        <w:rPr>
          <w:rStyle w:val="hps"/>
          <w:rFonts w:ascii="Times New Roman" w:hAnsi="Times New Roman" w:cs="Arial"/>
          <w:sz w:val="24"/>
        </w:rPr>
        <w:t>Brasilianer</w:t>
      </w:r>
      <w:r>
        <w:rPr>
          <w:rStyle w:val="hps"/>
          <w:rFonts w:ascii="Times New Roman" w:hAnsi="Times New Roman" w:cs="Arial"/>
          <w:sz w:val="24"/>
        </w:rPr>
        <w:t xml:space="preserve"> </w:t>
      </w:r>
      <w:r w:rsidRPr="00B46F1E">
        <w:rPr>
          <w:rStyle w:val="hps"/>
          <w:rFonts w:ascii="Times New Roman" w:hAnsi="Times New Roman" w:cs="Arial"/>
          <w:sz w:val="24"/>
        </w:rPr>
        <w:t>an</w:t>
      </w:r>
      <w:r w:rsidRPr="00B46F1E">
        <w:rPr>
          <w:rFonts w:ascii="Times New Roman" w:hAnsi="Times New Roman" w:cs="Arial"/>
          <w:sz w:val="24"/>
        </w:rPr>
        <w:t xml:space="preserve"> </w:t>
      </w:r>
      <w:r w:rsidRPr="00B46F1E">
        <w:rPr>
          <w:rStyle w:val="hps"/>
          <w:rFonts w:ascii="Times New Roman" w:hAnsi="Times New Roman" w:cs="Arial"/>
          <w:sz w:val="24"/>
        </w:rPr>
        <w:t>internationalen christlichen</w:t>
      </w:r>
      <w:r w:rsidRPr="00B46F1E">
        <w:rPr>
          <w:rFonts w:ascii="Times New Roman" w:hAnsi="Times New Roman" w:cs="Arial"/>
          <w:sz w:val="24"/>
        </w:rPr>
        <w:t xml:space="preserve"> </w:t>
      </w:r>
      <w:r w:rsidRPr="00B46F1E">
        <w:rPr>
          <w:rStyle w:val="hps"/>
          <w:rFonts w:ascii="Times New Roman" w:hAnsi="Times New Roman" w:cs="Arial"/>
          <w:sz w:val="24"/>
        </w:rPr>
        <w:t>Jugendbewegungen</w:t>
      </w:r>
      <w:r w:rsidRPr="00B46F1E">
        <w:rPr>
          <w:rFonts w:ascii="Times New Roman" w:hAnsi="Times New Roman" w:cs="Arial"/>
          <w:sz w:val="24"/>
        </w:rPr>
        <w:t xml:space="preserve"> </w:t>
      </w:r>
      <w:r>
        <w:rPr>
          <w:rFonts w:ascii="Times New Roman" w:hAnsi="Times New Roman" w:cs="Arial"/>
          <w:sz w:val="24"/>
        </w:rPr>
        <w:t xml:space="preserve">wie der </w:t>
      </w:r>
      <w:r w:rsidRPr="0034628D">
        <w:rPr>
          <w:rFonts w:ascii="Times New Roman" w:hAnsi="Times New Roman" w:cs="Arial"/>
          <w:sz w:val="24"/>
        </w:rPr>
        <w:t xml:space="preserve">World Student Christian Federation (WSCF) </w:t>
      </w:r>
      <w:r>
        <w:rPr>
          <w:rStyle w:val="hps"/>
          <w:rFonts w:ascii="Times New Roman" w:hAnsi="Times New Roman" w:cs="Arial"/>
          <w:sz w:val="24"/>
        </w:rPr>
        <w:t>trug maßgeblich zu der Entwicklung einer Theologie des sozialen Evangeliums bei. Auch kam es nach und nach zu der Entstehung von Gruppen, in denen die Bibel gelesen und kontextbezogen interpretiert und damit die Voraus</w:t>
      </w:r>
      <w:r w:rsidRPr="008F7961">
        <w:rPr>
          <w:rStyle w:val="hps"/>
          <w:rFonts w:ascii="Times New Roman" w:hAnsi="Times New Roman" w:cs="Arial"/>
          <w:sz w:val="24"/>
        </w:rPr>
        <w:t>setzung dafür geschaffen wurde, in einen Dialog mit der sozialen</w:t>
      </w:r>
      <w:r w:rsidR="008F7961" w:rsidRPr="008F7961">
        <w:rPr>
          <w:rStyle w:val="hps"/>
          <w:rFonts w:ascii="Times New Roman" w:hAnsi="Times New Roman" w:cs="Arial"/>
          <w:sz w:val="24"/>
        </w:rPr>
        <w:t xml:space="preserve"> </w:t>
      </w:r>
      <w:r w:rsidRPr="008F7961">
        <w:rPr>
          <w:rStyle w:val="hps"/>
          <w:rFonts w:ascii="Times New Roman" w:hAnsi="Times New Roman" w:cs="Arial"/>
          <w:sz w:val="24"/>
        </w:rPr>
        <w:t>Situation</w:t>
      </w:r>
      <w:r w:rsidR="008F7961" w:rsidRPr="008F7961">
        <w:rPr>
          <w:rStyle w:val="hps"/>
          <w:rFonts w:ascii="Times New Roman" w:hAnsi="Times New Roman" w:cs="Arial"/>
          <w:sz w:val="24"/>
        </w:rPr>
        <w:t xml:space="preserve"> </w:t>
      </w:r>
      <w:r w:rsidRPr="008F7961">
        <w:rPr>
          <w:rStyle w:val="hps"/>
          <w:rFonts w:ascii="Times New Roman" w:hAnsi="Times New Roman" w:cs="Arial"/>
          <w:sz w:val="24"/>
        </w:rPr>
        <w:t xml:space="preserve">einzutreten. Diese </w:t>
      </w:r>
      <w:r>
        <w:rPr>
          <w:rStyle w:val="hps"/>
          <w:rFonts w:ascii="Times New Roman" w:hAnsi="Times New Roman" w:cs="Arial"/>
          <w:sz w:val="24"/>
        </w:rPr>
        <w:t>Gruppen zwangen mit den Fragestellungen, die sie entwickelten, auch die Kirchen dazu, sich mit sozialen und wirtschaftlichen Konflikten auseinanderzusetzen.</w:t>
      </w:r>
    </w:p>
    <w:p w14:paraId="55E99D04" w14:textId="6BEAA373" w:rsidR="00686C01" w:rsidRDefault="00686C01" w:rsidP="00686C01">
      <w:pPr>
        <w:spacing w:before="120" w:after="120"/>
        <w:jc w:val="both"/>
        <w:rPr>
          <w:rStyle w:val="hps"/>
          <w:rFonts w:ascii="Times New Roman" w:hAnsi="Times New Roman" w:cs="Arial"/>
          <w:sz w:val="24"/>
        </w:rPr>
      </w:pPr>
      <w:r>
        <w:rPr>
          <w:rStyle w:val="hps"/>
          <w:rFonts w:ascii="Times New Roman" w:hAnsi="Times New Roman" w:cs="Arial"/>
          <w:sz w:val="24"/>
        </w:rPr>
        <w:t xml:space="preserve">Die Veränderungsprozesse wurden </w:t>
      </w:r>
      <w:r w:rsidRPr="00B46F1E">
        <w:rPr>
          <w:rStyle w:val="hps"/>
          <w:rFonts w:ascii="Times New Roman" w:hAnsi="Times New Roman" w:cs="Arial"/>
          <w:sz w:val="24"/>
        </w:rPr>
        <w:t>durch den Einfluss des amerikanischen Theologen Richard Shaull,</w:t>
      </w:r>
      <w:r>
        <w:rPr>
          <w:rStyle w:val="hps"/>
          <w:rFonts w:ascii="Times New Roman" w:hAnsi="Times New Roman" w:cs="Arial"/>
          <w:sz w:val="24"/>
        </w:rPr>
        <w:t xml:space="preserve"> der zu den Pionieren einer Theologie der Revolution gehörte,</w:t>
      </w:r>
      <w:r w:rsidRPr="000F57B7">
        <w:rPr>
          <w:rStyle w:val="hps"/>
          <w:rFonts w:ascii="Times New Roman" w:hAnsi="Times New Roman" w:cs="Arial"/>
          <w:sz w:val="24"/>
        </w:rPr>
        <w:t xml:space="preserve"> </w:t>
      </w:r>
      <w:r w:rsidRPr="00B46F1E">
        <w:rPr>
          <w:rStyle w:val="hps"/>
          <w:rFonts w:ascii="Times New Roman" w:hAnsi="Times New Roman" w:cs="Arial"/>
          <w:sz w:val="24"/>
        </w:rPr>
        <w:t>verstärkt</w:t>
      </w:r>
      <w:r>
        <w:rPr>
          <w:rStyle w:val="hps"/>
          <w:rFonts w:ascii="Times New Roman" w:hAnsi="Times New Roman" w:cs="Arial"/>
          <w:sz w:val="24"/>
        </w:rPr>
        <w:t xml:space="preserve">. Ein wichtiger </w:t>
      </w:r>
      <w:r w:rsidRPr="008F7961">
        <w:rPr>
          <w:rStyle w:val="hps"/>
          <w:rFonts w:ascii="Times New Roman" w:hAnsi="Times New Roman" w:cs="Arial"/>
          <w:sz w:val="24"/>
        </w:rPr>
        <w:t xml:space="preserve">Einfluss war auch das Beispiel französischer katholischer Priester, die </w:t>
      </w:r>
      <w:r w:rsidR="00C138D3" w:rsidRPr="008F7961">
        <w:rPr>
          <w:rStyle w:val="hps"/>
          <w:rFonts w:ascii="Times New Roman" w:hAnsi="Times New Roman" w:cs="Arial"/>
          <w:sz w:val="24"/>
        </w:rPr>
        <w:t>an der Seite der Armen leben wollten</w:t>
      </w:r>
      <w:r w:rsidRPr="008F7961">
        <w:rPr>
          <w:rStyle w:val="hps"/>
          <w:rFonts w:ascii="Times New Roman" w:hAnsi="Times New Roman" w:cs="Arial"/>
          <w:sz w:val="24"/>
        </w:rPr>
        <w:t xml:space="preserve">, und </w:t>
      </w:r>
      <w:r w:rsidR="00253614" w:rsidRPr="008F7961">
        <w:rPr>
          <w:rStyle w:val="hps"/>
          <w:rFonts w:ascii="Times New Roman" w:hAnsi="Times New Roman" w:cs="Arial"/>
          <w:sz w:val="24"/>
        </w:rPr>
        <w:t>damit</w:t>
      </w:r>
      <w:r w:rsidRPr="008F7961">
        <w:rPr>
          <w:rStyle w:val="hps"/>
          <w:rFonts w:ascii="Times New Roman" w:hAnsi="Times New Roman" w:cs="Arial"/>
          <w:sz w:val="24"/>
        </w:rPr>
        <w:t xml:space="preserve"> viele junge Christen in Brasilien inspirierten. Die Herausforderung </w:t>
      </w:r>
      <w:r>
        <w:rPr>
          <w:rStyle w:val="hps"/>
          <w:rFonts w:ascii="Times New Roman" w:hAnsi="Times New Roman" w:cs="Arial"/>
          <w:sz w:val="24"/>
        </w:rPr>
        <w:t xml:space="preserve">bestand darin, eine Theologie zu entwickeln, </w:t>
      </w:r>
      <w:r w:rsidR="00DF4D9C">
        <w:rPr>
          <w:rStyle w:val="hps"/>
          <w:rFonts w:ascii="Times New Roman" w:hAnsi="Times New Roman" w:cs="Arial"/>
          <w:sz w:val="24"/>
        </w:rPr>
        <w:t xml:space="preserve">auf </w:t>
      </w:r>
      <w:r>
        <w:rPr>
          <w:rStyle w:val="hps"/>
          <w:rFonts w:ascii="Times New Roman" w:hAnsi="Times New Roman" w:cs="Arial"/>
          <w:sz w:val="24"/>
        </w:rPr>
        <w:t xml:space="preserve">deren Reflexionen sowohl die brasilianische Kultur als auch die gesellschaftlichen Probleme Brasiliens </w:t>
      </w:r>
      <w:r w:rsidR="00DF4D9C">
        <w:rPr>
          <w:rStyle w:val="hps"/>
          <w:rFonts w:ascii="Times New Roman" w:hAnsi="Times New Roman" w:cs="Arial"/>
          <w:sz w:val="24"/>
        </w:rPr>
        <w:t>Einfluss hatten</w:t>
      </w:r>
      <w:r>
        <w:rPr>
          <w:rStyle w:val="hps"/>
          <w:rFonts w:ascii="Times New Roman" w:hAnsi="Times New Roman" w:cs="Arial"/>
          <w:sz w:val="24"/>
        </w:rPr>
        <w:t>.</w:t>
      </w:r>
    </w:p>
    <w:p w14:paraId="51B36A07" w14:textId="77777777" w:rsidR="000666A5" w:rsidRDefault="000666A5" w:rsidP="000666A5">
      <w:pPr>
        <w:spacing w:before="120" w:after="120"/>
        <w:jc w:val="both"/>
        <w:rPr>
          <w:rStyle w:val="hps"/>
          <w:rFonts w:ascii="Times New Roman" w:hAnsi="Times New Roman" w:cs="Arial"/>
          <w:sz w:val="24"/>
        </w:rPr>
      </w:pPr>
      <w:r>
        <w:rPr>
          <w:rStyle w:val="hps"/>
          <w:rFonts w:ascii="Times New Roman" w:hAnsi="Times New Roman" w:cs="Arial"/>
          <w:sz w:val="24"/>
        </w:rPr>
        <w:t>Dieser Prozess wurde mit der Einrichtung einer „Abteilung für die soziale Verantwortung der Kirche“ in der CEB im Jahr 1953 intensiviert. Die neue Abteilung verfolgte das Ziel, die Implikationen des Glaubens auf der nationalen Ebene zu erforschen und soziales Engagement und Evangelisation mit Blick auf den sozialen und politischen Kontext zu evaluieren. In der Folge wurden vier nationale Konferenzen zusammengerufen, die dazu beitragen sollten, die Realität des Landes zu verstehen und aus einem protestantischen Blickwinkel Perspektiven zu entwickeln.</w:t>
      </w:r>
    </w:p>
    <w:p w14:paraId="29D4955D" w14:textId="6947489B" w:rsidR="00632694" w:rsidRDefault="00632694" w:rsidP="00B46F1E">
      <w:pPr>
        <w:spacing w:before="120" w:after="120"/>
        <w:jc w:val="both"/>
        <w:rPr>
          <w:rStyle w:val="hps"/>
          <w:rFonts w:ascii="Times New Roman" w:hAnsi="Times New Roman" w:cs="Arial"/>
          <w:sz w:val="24"/>
        </w:rPr>
      </w:pPr>
      <w:r w:rsidRPr="00B46F1E">
        <w:rPr>
          <w:rStyle w:val="hps"/>
          <w:rFonts w:ascii="Times New Roman" w:hAnsi="Times New Roman" w:cs="Arial"/>
          <w:sz w:val="24"/>
        </w:rPr>
        <w:t>Die</w:t>
      </w:r>
      <w:r>
        <w:rPr>
          <w:rStyle w:val="hps"/>
          <w:rFonts w:ascii="Times New Roman" w:hAnsi="Times New Roman" w:cs="Arial"/>
          <w:sz w:val="24"/>
        </w:rPr>
        <w:t xml:space="preserve"> vier Konferenzen behandelten folgende </w:t>
      </w:r>
      <w:r w:rsidRPr="00B46F1E">
        <w:rPr>
          <w:rStyle w:val="hps"/>
          <w:rFonts w:ascii="Times New Roman" w:hAnsi="Times New Roman" w:cs="Arial"/>
          <w:sz w:val="24"/>
        </w:rPr>
        <w:t xml:space="preserve">Themen: Die soziale Verantwortung der Kirche </w:t>
      </w:r>
      <w:r w:rsidRPr="008F7961">
        <w:rPr>
          <w:rStyle w:val="hps"/>
          <w:rFonts w:ascii="Times New Roman" w:hAnsi="Times New Roman" w:cs="Arial"/>
          <w:sz w:val="24"/>
        </w:rPr>
        <w:t>(1955), Studie über die soziale Verantwortung der Kirche (1955), die Rolle der</w:t>
      </w:r>
      <w:r w:rsidRPr="008F7961">
        <w:rPr>
          <w:rFonts w:ascii="Times New Roman" w:hAnsi="Times New Roman" w:cs="Arial"/>
          <w:sz w:val="24"/>
        </w:rPr>
        <w:t xml:space="preserve"> </w:t>
      </w:r>
      <w:r w:rsidRPr="008F7961">
        <w:rPr>
          <w:rStyle w:val="hps"/>
          <w:rFonts w:ascii="Times New Roman" w:hAnsi="Times New Roman" w:cs="Arial"/>
          <w:sz w:val="24"/>
        </w:rPr>
        <w:t>Kirche bei der</w:t>
      </w:r>
      <w:r w:rsidRPr="008F7961">
        <w:rPr>
          <w:rFonts w:ascii="Times New Roman" w:hAnsi="Times New Roman" w:cs="Arial"/>
          <w:sz w:val="24"/>
        </w:rPr>
        <w:t xml:space="preserve"> </w:t>
      </w:r>
      <w:r w:rsidRPr="00B46F1E">
        <w:rPr>
          <w:rStyle w:val="hps"/>
          <w:rFonts w:ascii="Times New Roman" w:hAnsi="Times New Roman" w:cs="Arial"/>
          <w:sz w:val="24"/>
        </w:rPr>
        <w:t>Entwicklung der</w:t>
      </w:r>
      <w:r w:rsidRPr="00B46F1E">
        <w:rPr>
          <w:rFonts w:ascii="Times New Roman" w:hAnsi="Times New Roman" w:cs="Arial"/>
          <w:sz w:val="24"/>
        </w:rPr>
        <w:t xml:space="preserve"> </w:t>
      </w:r>
      <w:r w:rsidRPr="00B46F1E">
        <w:rPr>
          <w:rStyle w:val="hps"/>
          <w:rFonts w:ascii="Times New Roman" w:hAnsi="Times New Roman" w:cs="Arial"/>
          <w:sz w:val="24"/>
        </w:rPr>
        <w:t xml:space="preserve">Nationalität (1960) </w:t>
      </w:r>
      <w:r>
        <w:rPr>
          <w:rStyle w:val="hps"/>
          <w:rFonts w:ascii="Times New Roman" w:hAnsi="Times New Roman" w:cs="Arial"/>
          <w:sz w:val="24"/>
        </w:rPr>
        <w:t>sowie</w:t>
      </w:r>
      <w:r w:rsidRPr="00B46F1E">
        <w:rPr>
          <w:rStyle w:val="hps"/>
          <w:rFonts w:ascii="Times New Roman" w:hAnsi="Times New Roman" w:cs="Arial"/>
          <w:sz w:val="24"/>
        </w:rPr>
        <w:t xml:space="preserve"> </w:t>
      </w:r>
      <w:r w:rsidR="00DF4D9C">
        <w:rPr>
          <w:rStyle w:val="hps"/>
          <w:rFonts w:ascii="Times New Roman" w:hAnsi="Times New Roman" w:cs="Arial"/>
          <w:sz w:val="24"/>
        </w:rPr>
        <w:t>„</w:t>
      </w:r>
      <w:r w:rsidRPr="00B46F1E">
        <w:rPr>
          <w:rStyle w:val="hps"/>
          <w:rFonts w:ascii="Times New Roman" w:hAnsi="Times New Roman" w:cs="Arial"/>
          <w:sz w:val="24"/>
        </w:rPr>
        <w:t>Jesus Christus und der rev</w:t>
      </w:r>
      <w:r>
        <w:rPr>
          <w:rStyle w:val="hps"/>
          <w:rFonts w:ascii="Times New Roman" w:hAnsi="Times New Roman" w:cs="Arial"/>
          <w:sz w:val="24"/>
        </w:rPr>
        <w:t>olutionäre Prozess in Brasilien</w:t>
      </w:r>
      <w:r w:rsidR="00DF4D9C">
        <w:rPr>
          <w:rStyle w:val="hps"/>
          <w:rFonts w:ascii="Times New Roman" w:hAnsi="Times New Roman" w:cs="Arial"/>
          <w:sz w:val="24"/>
        </w:rPr>
        <w:t>“</w:t>
      </w:r>
      <w:r w:rsidRPr="00B46F1E">
        <w:rPr>
          <w:rStyle w:val="hps"/>
          <w:rFonts w:ascii="Times New Roman" w:hAnsi="Times New Roman" w:cs="Arial"/>
          <w:sz w:val="24"/>
        </w:rPr>
        <w:t xml:space="preserve"> (1962). </w:t>
      </w:r>
      <w:r>
        <w:rPr>
          <w:rStyle w:val="hps"/>
          <w:rFonts w:ascii="Times New Roman" w:hAnsi="Times New Roman" w:cs="Arial"/>
          <w:sz w:val="24"/>
        </w:rPr>
        <w:t>Ab der</w:t>
      </w:r>
      <w:r w:rsidRPr="00B46F1E">
        <w:rPr>
          <w:rStyle w:val="hps"/>
          <w:rFonts w:ascii="Times New Roman" w:hAnsi="Times New Roman" w:cs="Arial"/>
          <w:sz w:val="24"/>
        </w:rPr>
        <w:t xml:space="preserve"> dritten und</w:t>
      </w:r>
      <w:r w:rsidRPr="00B46F1E">
        <w:rPr>
          <w:rFonts w:ascii="Times New Roman" w:hAnsi="Times New Roman" w:cs="Arial"/>
          <w:sz w:val="24"/>
        </w:rPr>
        <w:t xml:space="preserve"> </w:t>
      </w:r>
      <w:r w:rsidRPr="00B46F1E">
        <w:rPr>
          <w:rStyle w:val="hps"/>
          <w:rFonts w:ascii="Times New Roman" w:hAnsi="Times New Roman" w:cs="Arial"/>
          <w:sz w:val="24"/>
        </w:rPr>
        <w:t>vierten</w:t>
      </w:r>
      <w:r w:rsidRPr="00B46F1E">
        <w:rPr>
          <w:rFonts w:ascii="Times New Roman" w:hAnsi="Times New Roman" w:cs="Arial"/>
          <w:sz w:val="24"/>
        </w:rPr>
        <w:t xml:space="preserve"> </w:t>
      </w:r>
      <w:r>
        <w:rPr>
          <w:rStyle w:val="hps"/>
          <w:rFonts w:ascii="Times New Roman" w:hAnsi="Times New Roman" w:cs="Arial"/>
          <w:sz w:val="24"/>
        </w:rPr>
        <w:t xml:space="preserve">Konferenz ist erkennbar, dass man sich dem Dialog mit </w:t>
      </w:r>
      <w:r w:rsidR="00D80256">
        <w:rPr>
          <w:rStyle w:val="hps"/>
          <w:rFonts w:ascii="Times New Roman" w:hAnsi="Times New Roman" w:cs="Arial"/>
          <w:sz w:val="24"/>
        </w:rPr>
        <w:t xml:space="preserve">den </w:t>
      </w:r>
      <w:r>
        <w:rPr>
          <w:rStyle w:val="hps"/>
          <w:rFonts w:ascii="Times New Roman" w:hAnsi="Times New Roman" w:cs="Arial"/>
          <w:sz w:val="24"/>
        </w:rPr>
        <w:t>Katholiken öffnete, die sich ebenfalls versammelten, um die sozialen und politischen Probleme des Landes zu diskutieren.</w:t>
      </w:r>
    </w:p>
    <w:p w14:paraId="4E860AEC" w14:textId="6EB9473D" w:rsidR="00C971F6" w:rsidRDefault="00C971F6" w:rsidP="00090B1E">
      <w:pPr>
        <w:spacing w:before="120" w:after="120"/>
        <w:jc w:val="both"/>
        <w:rPr>
          <w:rStyle w:val="hps"/>
          <w:rFonts w:ascii="Times New Roman" w:hAnsi="Times New Roman" w:cs="Arial"/>
          <w:sz w:val="24"/>
        </w:rPr>
      </w:pPr>
      <w:r w:rsidRPr="00B46F1E">
        <w:rPr>
          <w:rStyle w:val="hps"/>
          <w:rFonts w:ascii="Times New Roman" w:hAnsi="Times New Roman" w:cs="Arial"/>
          <w:sz w:val="24"/>
        </w:rPr>
        <w:t>In den 1950er und</w:t>
      </w:r>
      <w:r w:rsidRPr="00B46F1E">
        <w:rPr>
          <w:rFonts w:ascii="Times New Roman" w:hAnsi="Times New Roman" w:cs="Arial"/>
          <w:sz w:val="24"/>
        </w:rPr>
        <w:t xml:space="preserve"> </w:t>
      </w:r>
      <w:r w:rsidRPr="00B46F1E">
        <w:rPr>
          <w:rStyle w:val="hps"/>
          <w:rFonts w:ascii="Times New Roman" w:hAnsi="Times New Roman" w:cs="Arial"/>
          <w:sz w:val="24"/>
        </w:rPr>
        <w:t xml:space="preserve">1960er Jahren </w:t>
      </w:r>
      <w:r>
        <w:rPr>
          <w:rStyle w:val="hps"/>
          <w:rFonts w:ascii="Times New Roman" w:hAnsi="Times New Roman" w:cs="Arial"/>
          <w:sz w:val="24"/>
        </w:rPr>
        <w:t>war d</w:t>
      </w:r>
      <w:r w:rsidRPr="00B46F1E">
        <w:rPr>
          <w:rStyle w:val="hps"/>
          <w:rFonts w:ascii="Times New Roman" w:hAnsi="Times New Roman" w:cs="Arial"/>
          <w:sz w:val="24"/>
        </w:rPr>
        <w:t>ie ökumenische Bewegung</w:t>
      </w:r>
      <w:r w:rsidRPr="00B46F1E">
        <w:rPr>
          <w:rFonts w:ascii="Times New Roman" w:hAnsi="Times New Roman" w:cs="Arial"/>
          <w:sz w:val="24"/>
        </w:rPr>
        <w:t xml:space="preserve"> </w:t>
      </w:r>
      <w:r w:rsidRPr="00B46F1E">
        <w:rPr>
          <w:rStyle w:val="hps"/>
          <w:rFonts w:ascii="Times New Roman" w:hAnsi="Times New Roman" w:cs="Arial"/>
          <w:sz w:val="24"/>
        </w:rPr>
        <w:t>durch</w:t>
      </w:r>
      <w:r w:rsidRPr="00B46F1E">
        <w:rPr>
          <w:rFonts w:ascii="Times New Roman" w:hAnsi="Times New Roman" w:cs="Arial"/>
          <w:sz w:val="24"/>
        </w:rPr>
        <w:t xml:space="preserve"> </w:t>
      </w:r>
      <w:r w:rsidRPr="00B46F1E">
        <w:rPr>
          <w:rStyle w:val="hps"/>
          <w:rFonts w:ascii="Times New Roman" w:hAnsi="Times New Roman" w:cs="Arial"/>
          <w:sz w:val="24"/>
        </w:rPr>
        <w:t>eine kritische</w:t>
      </w:r>
      <w:r w:rsidRPr="00B46F1E">
        <w:rPr>
          <w:rFonts w:ascii="Times New Roman" w:hAnsi="Times New Roman" w:cs="Arial"/>
          <w:sz w:val="24"/>
        </w:rPr>
        <w:t xml:space="preserve"> </w:t>
      </w:r>
      <w:r>
        <w:rPr>
          <w:rStyle w:val="hps"/>
          <w:rFonts w:ascii="Times New Roman" w:hAnsi="Times New Roman" w:cs="Arial"/>
          <w:sz w:val="24"/>
        </w:rPr>
        <w:t xml:space="preserve">Beurteilung der </w:t>
      </w:r>
      <w:r w:rsidRPr="00B46F1E">
        <w:rPr>
          <w:rStyle w:val="hps"/>
          <w:rFonts w:ascii="Times New Roman" w:hAnsi="Times New Roman" w:cs="Arial"/>
          <w:sz w:val="24"/>
        </w:rPr>
        <w:t>vorherrschenden</w:t>
      </w:r>
      <w:r w:rsidRPr="00B46F1E">
        <w:rPr>
          <w:rFonts w:ascii="Times New Roman" w:hAnsi="Times New Roman" w:cs="Arial"/>
          <w:sz w:val="24"/>
        </w:rPr>
        <w:t xml:space="preserve"> </w:t>
      </w:r>
      <w:r>
        <w:rPr>
          <w:rFonts w:ascii="Times New Roman" w:hAnsi="Times New Roman" w:cs="Arial"/>
          <w:sz w:val="24"/>
        </w:rPr>
        <w:t>Modelle wirtschaftlicher Entwicklung</w:t>
      </w:r>
      <w:r w:rsidRPr="00B46F1E">
        <w:rPr>
          <w:rStyle w:val="hps"/>
          <w:rFonts w:ascii="Times New Roman" w:hAnsi="Times New Roman" w:cs="Arial"/>
          <w:sz w:val="24"/>
        </w:rPr>
        <w:t xml:space="preserve"> gekennzeichnet. </w:t>
      </w:r>
      <w:r w:rsidR="00090B1E">
        <w:rPr>
          <w:rStyle w:val="hps"/>
          <w:rFonts w:ascii="Times New Roman" w:hAnsi="Times New Roman" w:cs="Arial"/>
          <w:sz w:val="24"/>
        </w:rPr>
        <w:t xml:space="preserve">In diesen wurden Begriffe wie „Fortschritt“ und „Industrialisierung“ benutzt, um </w:t>
      </w:r>
      <w:r>
        <w:rPr>
          <w:rStyle w:val="hps"/>
          <w:rFonts w:ascii="Times New Roman" w:hAnsi="Times New Roman" w:cs="Arial"/>
          <w:sz w:val="24"/>
        </w:rPr>
        <w:t xml:space="preserve">zu rechtfertigen, dass einige wenige Reichtum anhäuften, während einem großen Teil der Bevölkerung der Zugang sowohl zu den produzierten Gütern als auch zu dem entstandenen Wohlstand verwehrt wurde. Die vier Konferenzen, bei denen die ökumenische Bewegung die Aufmerksamkeit auf Mission und soziale Veränderung richtete, fanden </w:t>
      </w:r>
      <w:r w:rsidR="00DF4D9C">
        <w:rPr>
          <w:rStyle w:val="hps"/>
          <w:rFonts w:ascii="Times New Roman" w:hAnsi="Times New Roman" w:cs="Arial"/>
          <w:sz w:val="24"/>
        </w:rPr>
        <w:t xml:space="preserve">auch in der römisch-katholischen Kirche </w:t>
      </w:r>
      <w:r>
        <w:rPr>
          <w:rStyle w:val="hps"/>
          <w:rFonts w:ascii="Times New Roman" w:hAnsi="Times New Roman" w:cs="Arial"/>
          <w:sz w:val="24"/>
        </w:rPr>
        <w:t>einen Widerhall. Eine ihrer Zeitschriften veröffentlichte einige der Ergebnisse der Konferenzen.</w:t>
      </w:r>
      <w:r w:rsidRPr="00C76DB4">
        <w:rPr>
          <w:rFonts w:ascii="Times New Roman" w:hAnsi="Times New Roman" w:cs="Arial"/>
          <w:sz w:val="24"/>
        </w:rPr>
        <w:t xml:space="preserve"> </w:t>
      </w:r>
      <w:r w:rsidRPr="00B46F1E">
        <w:rPr>
          <w:rFonts w:ascii="Times New Roman" w:hAnsi="Times New Roman" w:cs="Arial"/>
          <w:sz w:val="24"/>
        </w:rPr>
        <w:t xml:space="preserve">Die theologische </w:t>
      </w:r>
      <w:r>
        <w:rPr>
          <w:rFonts w:ascii="Times New Roman" w:hAnsi="Times New Roman" w:cs="Arial"/>
          <w:sz w:val="24"/>
        </w:rPr>
        <w:t xml:space="preserve">Reflexion </w:t>
      </w:r>
      <w:r w:rsidRPr="00B46F1E">
        <w:rPr>
          <w:rFonts w:ascii="Times New Roman" w:hAnsi="Times New Roman" w:cs="Arial"/>
          <w:sz w:val="24"/>
        </w:rPr>
        <w:t xml:space="preserve">der </w:t>
      </w:r>
      <w:r w:rsidRPr="00B46F1E">
        <w:rPr>
          <w:rStyle w:val="hps"/>
          <w:rFonts w:ascii="Times New Roman" w:hAnsi="Times New Roman" w:cs="Arial"/>
          <w:sz w:val="24"/>
        </w:rPr>
        <w:t>sozialen Verantwortung der Kirche</w:t>
      </w:r>
      <w:r>
        <w:rPr>
          <w:rStyle w:val="hps"/>
          <w:rFonts w:ascii="Times New Roman" w:hAnsi="Times New Roman" w:cs="Arial"/>
          <w:sz w:val="24"/>
        </w:rPr>
        <w:t xml:space="preserve"> trug dazu bei, dass die ökumenische Bewegung sich</w:t>
      </w:r>
      <w:r w:rsidRPr="00C76DB4">
        <w:rPr>
          <w:rStyle w:val="hps"/>
          <w:rFonts w:ascii="Times New Roman" w:hAnsi="Times New Roman" w:cs="Arial"/>
          <w:sz w:val="24"/>
        </w:rPr>
        <w:t xml:space="preserve"> </w:t>
      </w:r>
      <w:r>
        <w:rPr>
          <w:rStyle w:val="hps"/>
          <w:rFonts w:ascii="Times New Roman" w:hAnsi="Times New Roman" w:cs="Arial"/>
          <w:sz w:val="24"/>
        </w:rPr>
        <w:t>als ein Projekt der Einheit der Kirchen entfaltete, für die Evangelisation und soziales Engagement zusammengehören.</w:t>
      </w:r>
    </w:p>
    <w:p w14:paraId="5BB5A267" w14:textId="70BEB984" w:rsidR="00513F66" w:rsidRDefault="00513F66" w:rsidP="00513F66">
      <w:pPr>
        <w:spacing w:before="120" w:after="120"/>
        <w:jc w:val="both"/>
        <w:rPr>
          <w:rStyle w:val="hps"/>
          <w:rFonts w:ascii="Times New Roman" w:hAnsi="Times New Roman" w:cs="Arial"/>
          <w:sz w:val="24"/>
        </w:rPr>
      </w:pPr>
      <w:r w:rsidRPr="00072BB7">
        <w:rPr>
          <w:rStyle w:val="hps"/>
          <w:rFonts w:ascii="Times New Roman" w:hAnsi="Times New Roman" w:cs="Arial"/>
          <w:sz w:val="24"/>
        </w:rPr>
        <w:t>In den Jahren nach dem Militärputsch 1964 zerfiel der CEB zunehmend. Dennoch verschwand</w:t>
      </w:r>
      <w:r w:rsidRPr="00B46F1E">
        <w:rPr>
          <w:rStyle w:val="hps"/>
          <w:rFonts w:ascii="Times New Roman" w:hAnsi="Times New Roman" w:cs="Arial"/>
          <w:sz w:val="24"/>
        </w:rPr>
        <w:t xml:space="preserve"> die ökumenische Arbeit, die durch diesen Zusammenschluss entstanden war</w:t>
      </w:r>
      <w:r w:rsidR="009F5B3E">
        <w:rPr>
          <w:rStyle w:val="hps"/>
          <w:rFonts w:ascii="Times New Roman" w:hAnsi="Times New Roman" w:cs="Arial"/>
          <w:sz w:val="24"/>
        </w:rPr>
        <w:t>,</w:t>
      </w:r>
      <w:r w:rsidR="009F5B3E" w:rsidRPr="00B46F1E">
        <w:rPr>
          <w:rStyle w:val="hps"/>
          <w:rFonts w:ascii="Times New Roman" w:hAnsi="Times New Roman" w:cs="Arial"/>
          <w:sz w:val="24"/>
        </w:rPr>
        <w:t xml:space="preserve"> nicht völlig</w:t>
      </w:r>
      <w:r w:rsidRPr="00B46F1E">
        <w:rPr>
          <w:rStyle w:val="hps"/>
          <w:rFonts w:ascii="Times New Roman" w:hAnsi="Times New Roman" w:cs="Arial"/>
          <w:sz w:val="24"/>
        </w:rPr>
        <w:t xml:space="preserve">. Als </w:t>
      </w:r>
      <w:r w:rsidRPr="00B46F1E">
        <w:rPr>
          <w:rStyle w:val="hps"/>
          <w:rFonts w:ascii="Times New Roman" w:hAnsi="Times New Roman" w:cs="Arial"/>
          <w:sz w:val="24"/>
        </w:rPr>
        <w:lastRenderedPageBreak/>
        <w:t xml:space="preserve">Folge des Zweiten Vatikanischen Konzils öffnete sich die römisch-katholische Kirche in Brasilien zunehmend dem Dialog mit anderen Christen und erkannte ihre soziale Verantwortung. Angesichts der politischen Unterdrückung waren die Lehrunterschiede </w:t>
      </w:r>
      <w:r>
        <w:rPr>
          <w:rStyle w:val="hps"/>
          <w:rFonts w:ascii="Times New Roman" w:hAnsi="Times New Roman" w:cs="Arial"/>
          <w:sz w:val="24"/>
        </w:rPr>
        <w:t>zweitrangig</w:t>
      </w:r>
      <w:r w:rsidRPr="00B46F1E">
        <w:rPr>
          <w:rStyle w:val="hps"/>
          <w:rFonts w:ascii="Times New Roman" w:hAnsi="Times New Roman" w:cs="Arial"/>
          <w:sz w:val="24"/>
        </w:rPr>
        <w:t>, die die Kirchen voneinander trennten. Die drängenden sozialen Probleme der brasilianischen Bevölke</w:t>
      </w:r>
      <w:r>
        <w:rPr>
          <w:rStyle w:val="hps"/>
          <w:rFonts w:ascii="Times New Roman" w:hAnsi="Times New Roman" w:cs="Arial"/>
          <w:sz w:val="24"/>
        </w:rPr>
        <w:t>rung standen im Vordergrund. Dies trug dazu bei, dass die ökumenische Bewegung wieder erstarkte.</w:t>
      </w:r>
    </w:p>
    <w:p w14:paraId="777567F9" w14:textId="38AD52A8" w:rsidR="00A54B53" w:rsidRDefault="00CB4055" w:rsidP="00B46F1E">
      <w:pPr>
        <w:spacing w:before="120" w:after="120"/>
        <w:jc w:val="both"/>
        <w:rPr>
          <w:rFonts w:ascii="Times New Roman" w:eastAsia="Calibri" w:hAnsi="Times New Roman" w:cs="Arial"/>
          <w:sz w:val="24"/>
        </w:rPr>
      </w:pPr>
      <w:r w:rsidRPr="00CB4055">
        <w:rPr>
          <w:rFonts w:ascii="Times New Roman" w:eastAsia="Calibri" w:hAnsi="Times New Roman" w:cs="Arial"/>
          <w:sz w:val="24"/>
        </w:rPr>
        <w:t xml:space="preserve">Während der Militärdiktatur engagierten sich ökumenische Gruppen, </w:t>
      </w:r>
      <w:r w:rsidR="00DF4D9C">
        <w:rPr>
          <w:rFonts w:ascii="Times New Roman" w:eastAsia="Calibri" w:hAnsi="Times New Roman" w:cs="Arial"/>
          <w:sz w:val="24"/>
        </w:rPr>
        <w:t xml:space="preserve">zu </w:t>
      </w:r>
      <w:r w:rsidRPr="00CB4055">
        <w:rPr>
          <w:rFonts w:ascii="Times New Roman" w:eastAsia="Calibri" w:hAnsi="Times New Roman" w:cs="Arial"/>
          <w:sz w:val="24"/>
        </w:rPr>
        <w:t xml:space="preserve">denen Protestanten und Katholiken und auch Nichtchristen gehörten, für die Verteidigung der Menschenrechte, die Verurteilung der Folter und eine größere demokratische Offenheit. Diese ökumenischen Bündnisse stärkten andere Gruppen und Projekte, deren Ziel die Förderung von sozialen Werten und Menschenrechten war. Auf diesem Hintergrund entwickelten der Ökumenische Rat der Kirchen und die Erzdiözese von São Paulo in den 1980er Jahren gemeinsam das Projekt </w:t>
      </w:r>
      <w:r w:rsidRPr="00CB4055">
        <w:rPr>
          <w:rFonts w:ascii="Times New Roman" w:eastAsia="Calibri" w:hAnsi="Times New Roman" w:cs="Arial"/>
          <w:i/>
          <w:sz w:val="24"/>
        </w:rPr>
        <w:t xml:space="preserve">Brasil Nunca Mais </w:t>
      </w:r>
      <w:r w:rsidRPr="00CB4055">
        <w:rPr>
          <w:rFonts w:ascii="Times New Roman" w:eastAsia="Calibri" w:hAnsi="Times New Roman" w:cs="Arial"/>
          <w:sz w:val="24"/>
        </w:rPr>
        <w:t xml:space="preserve">(Brasilien Nie Wieder). Es wurde vom </w:t>
      </w:r>
      <w:hyperlink r:id="rId8" w:anchor="/search=presbyterianisch&amp;searchLoc=0&amp;resultOrder=basic&amp;multiwordShowSingle=on" w:history="1">
        <w:r w:rsidRPr="00CB4055">
          <w:rPr>
            <w:rFonts w:ascii="Times New Roman" w:eastAsia="Calibri" w:hAnsi="Times New Roman" w:cs="Arial"/>
            <w:sz w:val="24"/>
          </w:rPr>
          <w:t>presbyterianisch</w:t>
        </w:r>
      </w:hyperlink>
      <w:r w:rsidRPr="00CB4055">
        <w:rPr>
          <w:rFonts w:ascii="Times New Roman" w:eastAsia="Calibri" w:hAnsi="Times New Roman" w:cs="Arial"/>
          <w:sz w:val="24"/>
        </w:rPr>
        <w:t xml:space="preserve">en Pastor Jaime Wright und dem Erzbischof von São Paulo, Dom Paulo Evaristo Kardinal Arns, koordiniert und strebte danach, </w:t>
      </w:r>
      <w:r w:rsidRPr="008F7961">
        <w:rPr>
          <w:rFonts w:ascii="Times New Roman" w:eastAsia="Calibri" w:hAnsi="Times New Roman" w:cs="Arial"/>
          <w:sz w:val="24"/>
        </w:rPr>
        <w:t>die Zerstörung amtlicher Dokumente am Ende der Militärdiktatur zu verhindern und Informa</w:t>
      </w:r>
      <w:r w:rsidRPr="00CB4055">
        <w:rPr>
          <w:rFonts w:ascii="Times New Roman" w:eastAsia="Calibri" w:hAnsi="Times New Roman" w:cs="Arial"/>
          <w:sz w:val="24"/>
        </w:rPr>
        <w:t>tionen über die während dieser Zeit praktizierte Folter zu sammeln. Man hoffte, dass die Enthüllung der vom Militär begangenen Menschenrechtsverletzungen eine erzieherische Funktion in der brasilianischen Gesellschaft haben würde.</w:t>
      </w:r>
    </w:p>
    <w:p w14:paraId="41E8155C" w14:textId="77777777" w:rsidR="004760F9" w:rsidRDefault="004760F9" w:rsidP="004760F9">
      <w:pPr>
        <w:spacing w:before="120" w:after="120"/>
        <w:jc w:val="both"/>
        <w:rPr>
          <w:rStyle w:val="hps"/>
          <w:rFonts w:ascii="Times New Roman" w:hAnsi="Times New Roman" w:cs="Arial"/>
          <w:sz w:val="24"/>
        </w:rPr>
      </w:pPr>
      <w:r>
        <w:rPr>
          <w:rStyle w:val="hps"/>
          <w:rFonts w:ascii="Times New Roman" w:hAnsi="Times New Roman" w:cs="Arial"/>
          <w:sz w:val="24"/>
        </w:rPr>
        <w:t>Der Einsatz gegen Unterdrückung und Menschenrechtsverletzungen steht weiterhin im Mittelpunkt der ökumenischen Bewegung in Brasilien. In diesem Zusammenhang ist es wichtig, den Beitrag zu betonen, den Theologen aus verschiedenen Kirchen, die mit der ökumenischen Bewegung in Verbindung standen, geleistet haben. So hat die ökumenische Zusammenarbeit im Bereich der Bibelwissenschaft die Diskussion über die Situation von Frauen in Gesellschaft und Kirche angestoßen.</w:t>
      </w:r>
    </w:p>
    <w:p w14:paraId="315C59EF" w14:textId="4025D0D3" w:rsidR="00D81789" w:rsidRDefault="00D81789" w:rsidP="00D81789">
      <w:pPr>
        <w:spacing w:before="120" w:after="120"/>
        <w:jc w:val="both"/>
        <w:rPr>
          <w:rStyle w:val="hps"/>
          <w:rFonts w:ascii="Times New Roman" w:hAnsi="Times New Roman" w:cs="Arial"/>
          <w:sz w:val="24"/>
        </w:rPr>
      </w:pPr>
      <w:r w:rsidRPr="00B46F1E">
        <w:rPr>
          <w:rStyle w:val="hps"/>
          <w:rFonts w:ascii="Times New Roman" w:hAnsi="Times New Roman" w:cs="Arial"/>
          <w:sz w:val="24"/>
        </w:rPr>
        <w:t xml:space="preserve">1975 begannen </w:t>
      </w:r>
      <w:r>
        <w:rPr>
          <w:rStyle w:val="hps"/>
          <w:rFonts w:ascii="Times New Roman" w:hAnsi="Times New Roman" w:cs="Arial"/>
          <w:sz w:val="24"/>
        </w:rPr>
        <w:t xml:space="preserve">leitende Persönlichkeiten der römisch-katholischen Kirche, der </w:t>
      </w:r>
      <w:r w:rsidRPr="00B46F1E">
        <w:rPr>
          <w:rStyle w:val="hps"/>
          <w:rFonts w:ascii="Times New Roman" w:hAnsi="Times New Roman" w:cs="Arial"/>
          <w:sz w:val="24"/>
        </w:rPr>
        <w:t>Evangelischen Kirche</w:t>
      </w:r>
      <w:r w:rsidRPr="00B46F1E">
        <w:rPr>
          <w:rStyle w:val="shorttext"/>
          <w:rFonts w:ascii="Times New Roman" w:hAnsi="Times New Roman" w:cs="Arial"/>
          <w:sz w:val="24"/>
        </w:rPr>
        <w:t xml:space="preserve"> </w:t>
      </w:r>
      <w:r w:rsidRPr="00B46F1E">
        <w:rPr>
          <w:rStyle w:val="hps"/>
          <w:rFonts w:ascii="Times New Roman" w:hAnsi="Times New Roman" w:cs="Arial"/>
          <w:sz w:val="24"/>
        </w:rPr>
        <w:t>Lutherischen Bekenntnisses in Brasilien, der Anglikanischen Episkopalkirche und der Methodistischen Kirche</w:t>
      </w:r>
      <w:r>
        <w:rPr>
          <w:rStyle w:val="hps"/>
          <w:rFonts w:ascii="Times New Roman" w:hAnsi="Times New Roman" w:cs="Arial"/>
          <w:sz w:val="24"/>
        </w:rPr>
        <w:t>,</w:t>
      </w:r>
      <w:r w:rsidRPr="00B46F1E">
        <w:rPr>
          <w:rStyle w:val="hps"/>
          <w:rFonts w:ascii="Times New Roman" w:hAnsi="Times New Roman" w:cs="Arial"/>
          <w:sz w:val="24"/>
        </w:rPr>
        <w:t xml:space="preserve"> die Gründung eines Nationalen</w:t>
      </w:r>
      <w:r w:rsidRPr="00B46F1E">
        <w:rPr>
          <w:rStyle w:val="shorttext"/>
          <w:rFonts w:ascii="Times New Roman" w:hAnsi="Times New Roman" w:cs="Arial"/>
          <w:sz w:val="24"/>
        </w:rPr>
        <w:t xml:space="preserve"> </w:t>
      </w:r>
      <w:r w:rsidRPr="00B46F1E">
        <w:rPr>
          <w:rStyle w:val="hps"/>
          <w:rFonts w:ascii="Times New Roman" w:hAnsi="Times New Roman" w:cs="Arial"/>
          <w:sz w:val="24"/>
        </w:rPr>
        <w:t>Rates der Kirchen</w:t>
      </w:r>
      <w:r w:rsidRPr="00B46F1E">
        <w:rPr>
          <w:rStyle w:val="shorttext"/>
          <w:rFonts w:ascii="Times New Roman" w:hAnsi="Times New Roman" w:cs="Arial"/>
          <w:sz w:val="24"/>
        </w:rPr>
        <w:t xml:space="preserve"> </w:t>
      </w:r>
      <w:r>
        <w:rPr>
          <w:rStyle w:val="hps"/>
          <w:rFonts w:ascii="Times New Roman" w:hAnsi="Times New Roman" w:cs="Arial"/>
          <w:sz w:val="24"/>
        </w:rPr>
        <w:t>ins Auge zu fassen</w:t>
      </w:r>
      <w:r w:rsidRPr="00B46F1E">
        <w:rPr>
          <w:rStyle w:val="hps"/>
          <w:rFonts w:ascii="Times New Roman" w:hAnsi="Times New Roman" w:cs="Arial"/>
          <w:sz w:val="24"/>
        </w:rPr>
        <w:t>.</w:t>
      </w:r>
      <w:r>
        <w:rPr>
          <w:rStyle w:val="hps"/>
          <w:rFonts w:ascii="Times New Roman" w:hAnsi="Times New Roman" w:cs="Arial"/>
          <w:sz w:val="24"/>
        </w:rPr>
        <w:t xml:space="preserve"> Ihre Idee wurde mit der Gründung von CONIC im Jahr 1982 Realität.</w:t>
      </w:r>
      <w:r w:rsidRPr="00A316D8">
        <w:rPr>
          <w:rStyle w:val="hps"/>
          <w:rFonts w:ascii="Times New Roman" w:hAnsi="Times New Roman" w:cs="Arial"/>
          <w:sz w:val="24"/>
        </w:rPr>
        <w:t xml:space="preserve"> </w:t>
      </w:r>
      <w:r>
        <w:rPr>
          <w:rStyle w:val="hps"/>
          <w:rFonts w:ascii="Times New Roman" w:hAnsi="Times New Roman" w:cs="Arial"/>
          <w:sz w:val="24"/>
        </w:rPr>
        <w:t xml:space="preserve">Im Gesamt der ökumenischen Bewegung in Brasilien repräsentiert der Nationale Rat der Kirchen den institutionellen Aspekt der Ökumene, indem er danach strebt, den </w:t>
      </w:r>
      <w:r w:rsidRPr="0010175C">
        <w:rPr>
          <w:rStyle w:val="hps"/>
          <w:rFonts w:ascii="Times New Roman" w:hAnsi="Times New Roman" w:cs="Arial"/>
          <w:sz w:val="24"/>
        </w:rPr>
        <w:t xml:space="preserve">Beziehungen zwischen seinen Mitgliedskirchen </w:t>
      </w:r>
      <w:r>
        <w:rPr>
          <w:rStyle w:val="hps"/>
          <w:rFonts w:ascii="Times New Roman" w:hAnsi="Times New Roman" w:cs="Arial"/>
          <w:sz w:val="24"/>
        </w:rPr>
        <w:t>eine verlässliche Struktur zu geben</w:t>
      </w:r>
      <w:r w:rsidRPr="0010175C">
        <w:rPr>
          <w:rStyle w:val="hps"/>
          <w:rFonts w:ascii="Times New Roman" w:hAnsi="Times New Roman" w:cs="Arial"/>
          <w:sz w:val="24"/>
        </w:rPr>
        <w:t>.</w:t>
      </w:r>
      <w:r>
        <w:rPr>
          <w:rStyle w:val="hps"/>
          <w:rFonts w:ascii="Times New Roman" w:hAnsi="Times New Roman" w:cs="Arial"/>
          <w:sz w:val="24"/>
        </w:rPr>
        <w:t xml:space="preserve"> Zu seinen vielen Aufgaben gehört es, die Kirchen dazu zu ermutigen, ihrer gesamten pastoralen Arbeit eine ökumenische Dimension zu verleihen.</w:t>
      </w:r>
    </w:p>
    <w:p w14:paraId="45367480" w14:textId="4FA275BB" w:rsidR="007D6284" w:rsidRDefault="009032F3" w:rsidP="007D6284">
      <w:pPr>
        <w:spacing w:before="120" w:after="120"/>
        <w:jc w:val="both"/>
        <w:rPr>
          <w:rStyle w:val="hps"/>
          <w:rFonts w:ascii="Times New Roman" w:hAnsi="Times New Roman" w:cs="Arial"/>
          <w:sz w:val="24"/>
        </w:rPr>
      </w:pPr>
      <w:r>
        <w:rPr>
          <w:rStyle w:val="hps"/>
          <w:rFonts w:ascii="Times New Roman" w:hAnsi="Times New Roman" w:cs="Arial"/>
          <w:sz w:val="24"/>
        </w:rPr>
        <w:t>In</w:t>
      </w:r>
      <w:r w:rsidR="00235CCA">
        <w:rPr>
          <w:rStyle w:val="hps"/>
          <w:rFonts w:ascii="Times New Roman" w:hAnsi="Times New Roman" w:cs="Arial"/>
          <w:sz w:val="24"/>
        </w:rPr>
        <w:t xml:space="preserve"> der </w:t>
      </w:r>
      <w:r w:rsidR="004E2273">
        <w:rPr>
          <w:rStyle w:val="hps"/>
          <w:rFonts w:ascii="Times New Roman" w:hAnsi="Times New Roman" w:cs="Arial"/>
          <w:sz w:val="24"/>
        </w:rPr>
        <w:t xml:space="preserve">recht </w:t>
      </w:r>
      <w:r w:rsidR="00235CCA">
        <w:rPr>
          <w:rStyle w:val="hps"/>
          <w:rFonts w:ascii="Times New Roman" w:hAnsi="Times New Roman" w:cs="Arial"/>
          <w:sz w:val="24"/>
        </w:rPr>
        <w:t>komplexen religiösen Situation in Brasilien bemüht sich CONIC darum, den Dialog zwischen Kirchen und Religionen zu fördern.</w:t>
      </w:r>
      <w:r>
        <w:rPr>
          <w:rStyle w:val="hps"/>
          <w:rFonts w:ascii="Times New Roman" w:hAnsi="Times New Roman" w:cs="Arial"/>
          <w:sz w:val="24"/>
        </w:rPr>
        <w:t xml:space="preserve"> Angesichts wachsender religiöser Intoleranz beteiligt CONIC sich an </w:t>
      </w:r>
      <w:r w:rsidR="00B23DBD" w:rsidRPr="00B46F1E">
        <w:rPr>
          <w:rStyle w:val="hps"/>
          <w:rFonts w:ascii="Times New Roman" w:hAnsi="Times New Roman" w:cs="Arial"/>
          <w:sz w:val="24"/>
        </w:rPr>
        <w:t>verschiedenen Diskussionsforen, die</w:t>
      </w:r>
      <w:r w:rsidR="00B23DBD" w:rsidRPr="00B46F1E">
        <w:rPr>
          <w:rFonts w:ascii="Times New Roman" w:hAnsi="Times New Roman" w:cs="Arial"/>
          <w:sz w:val="24"/>
        </w:rPr>
        <w:t xml:space="preserve"> </w:t>
      </w:r>
      <w:r w:rsidR="00B23DBD" w:rsidRPr="00B46F1E">
        <w:rPr>
          <w:rStyle w:val="hps"/>
          <w:rFonts w:ascii="Times New Roman" w:hAnsi="Times New Roman" w:cs="Arial"/>
          <w:sz w:val="24"/>
        </w:rPr>
        <w:t>den Einfluss</w:t>
      </w:r>
      <w:r w:rsidR="00B23DBD" w:rsidRPr="00B46F1E">
        <w:rPr>
          <w:rFonts w:ascii="Times New Roman" w:hAnsi="Times New Roman" w:cs="Arial"/>
          <w:sz w:val="24"/>
        </w:rPr>
        <w:t xml:space="preserve"> </w:t>
      </w:r>
      <w:r w:rsidR="00B23DBD" w:rsidRPr="00B46F1E">
        <w:rPr>
          <w:rStyle w:val="hps"/>
          <w:rFonts w:ascii="Times New Roman" w:hAnsi="Times New Roman" w:cs="Arial"/>
          <w:sz w:val="24"/>
        </w:rPr>
        <w:t>des religiösen Funda</w:t>
      </w:r>
      <w:r w:rsidR="00B23DBD" w:rsidRPr="008F7961">
        <w:rPr>
          <w:rStyle w:val="hps"/>
          <w:rFonts w:ascii="Times New Roman" w:hAnsi="Times New Roman" w:cs="Arial"/>
          <w:sz w:val="24"/>
        </w:rPr>
        <w:t>mentalismus</w:t>
      </w:r>
      <w:r w:rsidR="00B23DBD" w:rsidRPr="008F7961">
        <w:rPr>
          <w:rFonts w:ascii="Times New Roman" w:hAnsi="Times New Roman" w:cs="Arial"/>
          <w:sz w:val="24"/>
        </w:rPr>
        <w:t xml:space="preserve"> </w:t>
      </w:r>
      <w:r w:rsidR="004E2273" w:rsidRPr="008F7961">
        <w:rPr>
          <w:rStyle w:val="hps"/>
          <w:rFonts w:ascii="Times New Roman" w:hAnsi="Times New Roman" w:cs="Arial"/>
          <w:sz w:val="24"/>
        </w:rPr>
        <w:t>zurückzudrängen</w:t>
      </w:r>
      <w:r w:rsidR="00B23DBD" w:rsidRPr="008F7961">
        <w:rPr>
          <w:rFonts w:ascii="Times New Roman" w:hAnsi="Times New Roman" w:cs="Arial"/>
          <w:sz w:val="24"/>
        </w:rPr>
        <w:t xml:space="preserve"> </w:t>
      </w:r>
      <w:r w:rsidR="00B23DBD" w:rsidRPr="008F7961">
        <w:rPr>
          <w:rStyle w:val="hps"/>
          <w:rFonts w:ascii="Times New Roman" w:hAnsi="Times New Roman" w:cs="Arial"/>
          <w:sz w:val="24"/>
        </w:rPr>
        <w:t xml:space="preserve">suchen. </w:t>
      </w:r>
      <w:r w:rsidR="004E2273" w:rsidRPr="008F7961">
        <w:rPr>
          <w:rStyle w:val="hps"/>
          <w:rFonts w:ascii="Times New Roman" w:hAnsi="Times New Roman" w:cs="Arial"/>
          <w:sz w:val="24"/>
        </w:rPr>
        <w:t xml:space="preserve">Der Rat hat eine führende Rolle in der Debatte über das </w:t>
      </w:r>
      <w:r w:rsidR="004E2273">
        <w:rPr>
          <w:rStyle w:val="hps"/>
          <w:rFonts w:ascii="Times New Roman" w:hAnsi="Times New Roman" w:cs="Arial"/>
          <w:sz w:val="24"/>
        </w:rPr>
        <w:t>Verhältnis von</w:t>
      </w:r>
      <w:r w:rsidR="004E2273" w:rsidRPr="00B46F1E">
        <w:rPr>
          <w:rFonts w:ascii="Times New Roman" w:hAnsi="Times New Roman" w:cs="Arial"/>
          <w:sz w:val="24"/>
        </w:rPr>
        <w:t xml:space="preserve"> </w:t>
      </w:r>
      <w:r w:rsidR="004E2273" w:rsidRPr="00B46F1E">
        <w:rPr>
          <w:rStyle w:val="hps"/>
          <w:rFonts w:ascii="Times New Roman" w:hAnsi="Times New Roman" w:cs="Arial"/>
          <w:sz w:val="24"/>
        </w:rPr>
        <w:t>Kirche und Gesellschaft übernommen,</w:t>
      </w:r>
      <w:r w:rsidR="00B93A8B">
        <w:rPr>
          <w:rStyle w:val="hps"/>
          <w:rFonts w:ascii="Times New Roman" w:hAnsi="Times New Roman" w:cs="Arial"/>
          <w:sz w:val="24"/>
        </w:rPr>
        <w:t xml:space="preserve"> wobei die Notwendigkeit, die Beziehungen zwischen zivilgesellschaftlichen Organisationen und dem Staat zu regeln, eine besondere Rolle spielt.</w:t>
      </w:r>
      <w:r w:rsidR="007D6284">
        <w:rPr>
          <w:rStyle w:val="hps"/>
          <w:rFonts w:ascii="Times New Roman" w:hAnsi="Times New Roman" w:cs="Arial"/>
          <w:sz w:val="24"/>
        </w:rPr>
        <w:t xml:space="preserve"> </w:t>
      </w:r>
      <w:r w:rsidR="007D6284">
        <w:rPr>
          <w:rFonts w:ascii="Times New Roman" w:hAnsi="Times New Roman" w:cs="Arial"/>
          <w:sz w:val="24"/>
        </w:rPr>
        <w:t xml:space="preserve">In dem Netz religiöser Gruppen und Bewegungen, die sich für die Menschenrechte einsetzen, und auch im Fall von Konflikten zwischen ihnen, arbeitet CONIC mit dem Ziel, die theologische Reflexion der verschiedenen Perspektiven und Wahrnehmungen in der Gesellschaft </w:t>
      </w:r>
      <w:r w:rsidR="007D6284">
        <w:rPr>
          <w:rStyle w:val="hps"/>
          <w:rFonts w:ascii="Times New Roman" w:hAnsi="Times New Roman" w:cs="Arial"/>
          <w:sz w:val="24"/>
        </w:rPr>
        <w:t>zu fördern.</w:t>
      </w:r>
    </w:p>
    <w:p w14:paraId="7F81012A" w14:textId="77777777" w:rsidR="00664A3D" w:rsidRDefault="00664A3D" w:rsidP="00B46F1E">
      <w:pPr>
        <w:spacing w:before="120" w:after="120"/>
        <w:jc w:val="both"/>
        <w:rPr>
          <w:rFonts w:ascii="Times New Roman" w:hAnsi="Times New Roman" w:cs="Arial"/>
          <w:sz w:val="24"/>
        </w:rPr>
      </w:pPr>
      <w:r w:rsidRPr="00B46F1E">
        <w:rPr>
          <w:rFonts w:ascii="Times New Roman" w:hAnsi="Times New Roman" w:cs="Arial"/>
          <w:sz w:val="24"/>
        </w:rPr>
        <w:lastRenderedPageBreak/>
        <w:t xml:space="preserve">Eine der wichtigsten Aktivitäten </w:t>
      </w:r>
      <w:r>
        <w:rPr>
          <w:rFonts w:ascii="Times New Roman" w:hAnsi="Times New Roman" w:cs="Arial"/>
          <w:sz w:val="24"/>
        </w:rPr>
        <w:t>von</w:t>
      </w:r>
      <w:r w:rsidRPr="00B46F1E">
        <w:rPr>
          <w:rFonts w:ascii="Times New Roman" w:hAnsi="Times New Roman" w:cs="Arial"/>
          <w:sz w:val="24"/>
        </w:rPr>
        <w:t xml:space="preserve"> CONIC ist die jährliche Feier der Gebetswoche </w:t>
      </w:r>
      <w:r>
        <w:rPr>
          <w:rFonts w:ascii="Times New Roman" w:hAnsi="Times New Roman" w:cs="Arial"/>
          <w:sz w:val="24"/>
        </w:rPr>
        <w:t>für die</w:t>
      </w:r>
      <w:r w:rsidRPr="00B46F1E">
        <w:rPr>
          <w:rFonts w:ascii="Times New Roman" w:hAnsi="Times New Roman" w:cs="Arial"/>
          <w:sz w:val="24"/>
        </w:rPr>
        <w:t xml:space="preserve"> Einheit der Christen. Er förderte </w:t>
      </w:r>
      <w:r>
        <w:rPr>
          <w:rFonts w:ascii="Times New Roman" w:hAnsi="Times New Roman" w:cs="Arial"/>
          <w:sz w:val="24"/>
        </w:rPr>
        <w:t>außerdem</w:t>
      </w:r>
      <w:r w:rsidRPr="00B46F1E">
        <w:rPr>
          <w:rFonts w:ascii="Times New Roman" w:hAnsi="Times New Roman" w:cs="Arial"/>
          <w:sz w:val="24"/>
        </w:rPr>
        <w:t xml:space="preserve"> drei Fastenaktionen</w:t>
      </w:r>
      <w:r>
        <w:rPr>
          <w:rFonts w:ascii="Times New Roman" w:hAnsi="Times New Roman" w:cs="Arial"/>
          <w:sz w:val="24"/>
        </w:rPr>
        <w:t xml:space="preserve"> der katholischen Bischofskonferenz, die in den Jahren 2000, 2005 und 2010 ökumenisch durchgeführt wurden. </w:t>
      </w:r>
      <w:r w:rsidRPr="00B46F1E">
        <w:rPr>
          <w:rFonts w:ascii="Times New Roman" w:hAnsi="Times New Roman" w:cs="Arial"/>
          <w:sz w:val="24"/>
        </w:rPr>
        <w:t>Die vierte ökumenische Fasten</w:t>
      </w:r>
      <w:r>
        <w:rPr>
          <w:rFonts w:ascii="Times New Roman" w:hAnsi="Times New Roman" w:cs="Arial"/>
          <w:sz w:val="24"/>
        </w:rPr>
        <w:t>aktion</w:t>
      </w:r>
      <w:r w:rsidRPr="00B46F1E">
        <w:rPr>
          <w:rFonts w:ascii="Times New Roman" w:hAnsi="Times New Roman" w:cs="Arial"/>
          <w:sz w:val="24"/>
        </w:rPr>
        <w:t xml:space="preserve"> wird 2016 stattfinden.</w:t>
      </w:r>
    </w:p>
    <w:p w14:paraId="572F1A07" w14:textId="341D77AC" w:rsidR="0088274A" w:rsidRDefault="00610523" w:rsidP="0088274A">
      <w:pPr>
        <w:spacing w:before="120" w:after="120"/>
        <w:jc w:val="both"/>
        <w:rPr>
          <w:rFonts w:ascii="Times New Roman" w:hAnsi="Times New Roman" w:cs="Arial"/>
          <w:sz w:val="24"/>
        </w:rPr>
      </w:pPr>
      <w:r w:rsidRPr="00B46F1E">
        <w:rPr>
          <w:rFonts w:ascii="Times New Roman" w:hAnsi="Times New Roman" w:cs="Arial"/>
          <w:sz w:val="24"/>
        </w:rPr>
        <w:t>Es ist wichtig hervorzuheben, dass die ökumenische Bewegung</w:t>
      </w:r>
      <w:r>
        <w:rPr>
          <w:rFonts w:ascii="Times New Roman" w:hAnsi="Times New Roman" w:cs="Arial"/>
          <w:sz w:val="24"/>
        </w:rPr>
        <w:t xml:space="preserve"> in Brasilien</w:t>
      </w:r>
      <w:r w:rsidRPr="00B46F1E">
        <w:rPr>
          <w:rFonts w:ascii="Times New Roman" w:hAnsi="Times New Roman" w:cs="Arial"/>
          <w:sz w:val="24"/>
        </w:rPr>
        <w:t xml:space="preserve"> eine </w:t>
      </w:r>
      <w:r>
        <w:rPr>
          <w:rFonts w:ascii="Times New Roman" w:hAnsi="Times New Roman" w:cs="Arial"/>
          <w:sz w:val="24"/>
        </w:rPr>
        <w:t>große</w:t>
      </w:r>
      <w:r w:rsidRPr="00B46F1E">
        <w:rPr>
          <w:rFonts w:ascii="Times New Roman" w:hAnsi="Times New Roman" w:cs="Arial"/>
          <w:sz w:val="24"/>
        </w:rPr>
        <w:t xml:space="preserve"> </w:t>
      </w:r>
      <w:r>
        <w:rPr>
          <w:rFonts w:ascii="Times New Roman" w:hAnsi="Times New Roman" w:cs="Arial"/>
          <w:sz w:val="24"/>
        </w:rPr>
        <w:t>Z</w:t>
      </w:r>
      <w:r w:rsidRPr="00B46F1E">
        <w:rPr>
          <w:rFonts w:ascii="Times New Roman" w:hAnsi="Times New Roman" w:cs="Arial"/>
          <w:sz w:val="24"/>
        </w:rPr>
        <w:t xml:space="preserve">ahl </w:t>
      </w:r>
      <w:r>
        <w:rPr>
          <w:rFonts w:ascii="Times New Roman" w:hAnsi="Times New Roman" w:cs="Arial"/>
          <w:sz w:val="24"/>
        </w:rPr>
        <w:t>von</w:t>
      </w:r>
      <w:r w:rsidRPr="00B46F1E">
        <w:rPr>
          <w:rFonts w:ascii="Times New Roman" w:hAnsi="Times New Roman" w:cs="Arial"/>
          <w:sz w:val="24"/>
        </w:rPr>
        <w:t xml:space="preserve"> Gruppen und Organisationen einschließt</w:t>
      </w:r>
      <w:r>
        <w:rPr>
          <w:rFonts w:ascii="Times New Roman" w:hAnsi="Times New Roman" w:cs="Arial"/>
          <w:sz w:val="24"/>
        </w:rPr>
        <w:t>. Dazu gehören</w:t>
      </w:r>
      <w:r w:rsidRPr="00B46F1E">
        <w:rPr>
          <w:rFonts w:ascii="Times New Roman" w:hAnsi="Times New Roman" w:cs="Arial"/>
          <w:sz w:val="24"/>
        </w:rPr>
        <w:t xml:space="preserve"> zum Beispiel die brasilianische </w:t>
      </w:r>
      <w:r>
        <w:rPr>
          <w:rFonts w:ascii="Times New Roman" w:hAnsi="Times New Roman" w:cs="Arial"/>
          <w:sz w:val="24"/>
        </w:rPr>
        <w:t>Sektion</w:t>
      </w:r>
      <w:r w:rsidRPr="00B46F1E">
        <w:rPr>
          <w:rFonts w:ascii="Times New Roman" w:hAnsi="Times New Roman" w:cs="Arial"/>
          <w:sz w:val="24"/>
        </w:rPr>
        <w:t xml:space="preserve"> des Lateinamerikanischen Rates der Kirchen </w:t>
      </w:r>
      <w:r w:rsidRPr="00A026FC">
        <w:rPr>
          <w:rFonts w:ascii="Times New Roman" w:hAnsi="Times New Roman" w:cs="Arial"/>
          <w:sz w:val="24"/>
        </w:rPr>
        <w:t>(CLAI)</w:t>
      </w:r>
      <w:r>
        <w:rPr>
          <w:rFonts w:ascii="Times New Roman" w:hAnsi="Times New Roman" w:cs="Arial"/>
          <w:sz w:val="24"/>
        </w:rPr>
        <w:t xml:space="preserve">, </w:t>
      </w:r>
      <w:r w:rsidRPr="00A026FC">
        <w:rPr>
          <w:rFonts w:ascii="Times New Roman" w:hAnsi="Times New Roman" w:cs="Arial"/>
          <w:sz w:val="24"/>
        </w:rPr>
        <w:t xml:space="preserve">das </w:t>
      </w:r>
      <w:r w:rsidRPr="00A026FC">
        <w:rPr>
          <w:rStyle w:val="hps"/>
          <w:rFonts w:ascii="Times New Roman" w:hAnsi="Times New Roman" w:cs="Arial"/>
          <w:sz w:val="24"/>
        </w:rPr>
        <w:t>Ökumenische Zentrum</w:t>
      </w:r>
      <w:r w:rsidRPr="00A026FC">
        <w:rPr>
          <w:rStyle w:val="shorttext"/>
          <w:rFonts w:ascii="Times New Roman" w:hAnsi="Times New Roman" w:cs="Arial"/>
          <w:sz w:val="24"/>
        </w:rPr>
        <w:t xml:space="preserve"> </w:t>
      </w:r>
      <w:r w:rsidRPr="00A026FC">
        <w:rPr>
          <w:rStyle w:val="hps"/>
          <w:rFonts w:ascii="Times New Roman" w:hAnsi="Times New Roman" w:cs="Arial"/>
          <w:sz w:val="24"/>
        </w:rPr>
        <w:t>für</w:t>
      </w:r>
      <w:r w:rsidRPr="00A026FC">
        <w:rPr>
          <w:rStyle w:val="shorttext"/>
          <w:rFonts w:ascii="Times New Roman" w:hAnsi="Times New Roman" w:cs="Arial"/>
          <w:sz w:val="24"/>
        </w:rPr>
        <w:t xml:space="preserve"> </w:t>
      </w:r>
      <w:r w:rsidRPr="00A026FC">
        <w:rPr>
          <w:rStyle w:val="hps"/>
          <w:rFonts w:ascii="Times New Roman" w:hAnsi="Times New Roman" w:cs="Arial"/>
          <w:sz w:val="24"/>
        </w:rPr>
        <w:t>Bibelstudien</w:t>
      </w:r>
      <w:r w:rsidRPr="00A026FC">
        <w:rPr>
          <w:rFonts w:ascii="Times New Roman" w:hAnsi="Times New Roman" w:cs="Arial"/>
          <w:sz w:val="24"/>
        </w:rPr>
        <w:t xml:space="preserve"> (CEBI)</w:t>
      </w:r>
      <w:r>
        <w:rPr>
          <w:rFonts w:ascii="Times New Roman" w:hAnsi="Times New Roman" w:cs="Arial"/>
          <w:sz w:val="24"/>
        </w:rPr>
        <w:t xml:space="preserve"> und</w:t>
      </w:r>
      <w:r w:rsidRPr="00A026FC">
        <w:rPr>
          <w:rFonts w:ascii="Times New Roman" w:hAnsi="Times New Roman" w:cs="Arial"/>
          <w:sz w:val="24"/>
        </w:rPr>
        <w:t xml:space="preserve"> </w:t>
      </w:r>
      <w:r>
        <w:rPr>
          <w:rFonts w:ascii="Times New Roman" w:hAnsi="Times New Roman" w:cs="Arial"/>
          <w:sz w:val="24"/>
        </w:rPr>
        <w:t xml:space="preserve">das </w:t>
      </w:r>
      <w:r w:rsidRPr="007C2839">
        <w:rPr>
          <w:rFonts w:ascii="Times New Roman" w:hAnsi="Times New Roman" w:cs="Arial"/>
          <w:sz w:val="24"/>
        </w:rPr>
        <w:t xml:space="preserve">Ökumenische </w:t>
      </w:r>
      <w:r>
        <w:rPr>
          <w:rFonts w:ascii="Times New Roman" w:hAnsi="Times New Roman" w:cs="Arial"/>
          <w:sz w:val="24"/>
        </w:rPr>
        <w:t>Z</w:t>
      </w:r>
      <w:r w:rsidRPr="007C2839">
        <w:rPr>
          <w:rFonts w:ascii="Times New Roman" w:hAnsi="Times New Roman" w:cs="Arial"/>
          <w:sz w:val="24"/>
        </w:rPr>
        <w:t>entrum für Evangelis</w:t>
      </w:r>
      <w:r>
        <w:rPr>
          <w:rFonts w:ascii="Times New Roman" w:hAnsi="Times New Roman" w:cs="Arial"/>
          <w:sz w:val="24"/>
        </w:rPr>
        <w:t>ierung</w:t>
      </w:r>
      <w:r w:rsidRPr="007C2839">
        <w:rPr>
          <w:rFonts w:ascii="Times New Roman" w:hAnsi="Times New Roman" w:cs="Arial"/>
          <w:sz w:val="24"/>
        </w:rPr>
        <w:t xml:space="preserve"> und </w:t>
      </w:r>
      <w:r>
        <w:rPr>
          <w:rFonts w:ascii="Times New Roman" w:hAnsi="Times New Roman" w:cs="Arial"/>
          <w:sz w:val="24"/>
        </w:rPr>
        <w:t>Volksb</w:t>
      </w:r>
      <w:r w:rsidRPr="007C2839">
        <w:rPr>
          <w:rFonts w:ascii="Times New Roman" w:hAnsi="Times New Roman" w:cs="Arial"/>
          <w:sz w:val="24"/>
        </w:rPr>
        <w:t>ildung</w:t>
      </w:r>
      <w:r>
        <w:rPr>
          <w:rFonts w:ascii="Times New Roman" w:hAnsi="Times New Roman" w:cs="Arial"/>
          <w:sz w:val="24"/>
        </w:rPr>
        <w:t xml:space="preserve"> (CESEP) ebenso wie </w:t>
      </w:r>
      <w:r w:rsidRPr="00AA7799">
        <w:rPr>
          <w:rFonts w:ascii="Times New Roman" w:hAnsi="Times New Roman" w:cs="Arial"/>
          <w:sz w:val="24"/>
        </w:rPr>
        <w:t>Organisationen</w:t>
      </w:r>
      <w:r>
        <w:rPr>
          <w:rFonts w:ascii="Times New Roman" w:hAnsi="Times New Roman" w:cs="Arial"/>
          <w:sz w:val="24"/>
        </w:rPr>
        <w:t xml:space="preserve"> wie die Ökumenische Entwicklungsorganisation (CESE) und „Koinonia – </w:t>
      </w:r>
      <w:r w:rsidR="008F7961">
        <w:rPr>
          <w:rFonts w:ascii="Times New Roman" w:hAnsi="Times New Roman" w:cs="Arial"/>
          <w:sz w:val="24"/>
        </w:rPr>
        <w:t>Ökumenische Präsenz und Dienst</w:t>
      </w:r>
      <w:r>
        <w:rPr>
          <w:rFonts w:ascii="Times New Roman" w:hAnsi="Times New Roman" w:cs="Arial"/>
          <w:sz w:val="24"/>
        </w:rPr>
        <w:t>“.</w:t>
      </w:r>
      <w:r w:rsidR="0088274A">
        <w:rPr>
          <w:rFonts w:ascii="Times New Roman" w:hAnsi="Times New Roman" w:cs="Arial"/>
          <w:sz w:val="24"/>
        </w:rPr>
        <w:t xml:space="preserve"> Diese Organisationen gehören gemeinsam </w:t>
      </w:r>
      <w:r w:rsidR="0088274A" w:rsidRPr="008F7961">
        <w:rPr>
          <w:rFonts w:ascii="Times New Roman" w:hAnsi="Times New Roman" w:cs="Arial"/>
          <w:sz w:val="24"/>
        </w:rPr>
        <w:t xml:space="preserve">der ACT Alliance Brasilien an, in der die wichtigsten Strategien der nationalen ökumenischen </w:t>
      </w:r>
      <w:r w:rsidR="0088274A">
        <w:rPr>
          <w:rFonts w:ascii="Times New Roman" w:hAnsi="Times New Roman" w:cs="Arial"/>
          <w:sz w:val="24"/>
        </w:rPr>
        <w:t>Bewegung diskutiert und beschlossen werden. Es gibt außerdem eine Bewegung der „Bruderschaft christlicher Kirchen“ (das „Haus der Versöhnung“), die Studientage und Begegnungen zwischen Kirchen, Verlagen und  Universitäten fördert. Wir bezeugen unsere Einheit, wann immer wir danach streben, die Strukturen zu verändern, die Gewalt verursachen und uns von Gottes Reich trennen, das ein Reich der Gerechtigkeit und des Friedens ist (vgl. Röm 14,17).</w:t>
      </w:r>
    </w:p>
    <w:p w14:paraId="1E819F13" w14:textId="77777777" w:rsidR="00A73114" w:rsidRPr="00B46F1E" w:rsidRDefault="00A73114" w:rsidP="00B46F1E">
      <w:pPr>
        <w:spacing w:before="120" w:after="120"/>
        <w:jc w:val="both"/>
        <w:rPr>
          <w:rFonts w:ascii="Times New Roman" w:eastAsia="Times New Roman" w:hAnsi="Times New Roman" w:cs="Arial"/>
          <w:sz w:val="24"/>
          <w:lang w:eastAsia="de-DE"/>
        </w:rPr>
      </w:pPr>
    </w:p>
    <w:sectPr w:rsidR="00A73114" w:rsidRPr="00B46F1E" w:rsidSect="00713E8D">
      <w:footerReference w:type="default" r:id="rId9"/>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2B7A9" w14:textId="77777777" w:rsidR="00327667" w:rsidRDefault="00327667" w:rsidP="004C68DA">
      <w:pPr>
        <w:spacing w:after="0" w:line="240" w:lineRule="auto"/>
      </w:pPr>
      <w:r>
        <w:separator/>
      </w:r>
    </w:p>
  </w:endnote>
  <w:endnote w:type="continuationSeparator" w:id="0">
    <w:p w14:paraId="72557B29" w14:textId="77777777" w:rsidR="00327667" w:rsidRDefault="00327667" w:rsidP="004C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582094"/>
      <w:docPartObj>
        <w:docPartGallery w:val="Page Numbers (Bottom of Page)"/>
        <w:docPartUnique/>
      </w:docPartObj>
    </w:sdtPr>
    <w:sdtEndPr/>
    <w:sdtContent>
      <w:p w14:paraId="7821CC6D" w14:textId="52A54388" w:rsidR="00BA3B2B" w:rsidRDefault="00BA3B2B" w:rsidP="00424E0E">
        <w:pPr>
          <w:pStyle w:val="Fuzeile"/>
          <w:jc w:val="center"/>
        </w:pPr>
        <w:r>
          <w:fldChar w:fldCharType="begin"/>
        </w:r>
        <w:r>
          <w:instrText>PAGE   \* MERGEFORMAT</w:instrText>
        </w:r>
        <w:r>
          <w:fldChar w:fldCharType="separate"/>
        </w:r>
        <w:r w:rsidR="007C09A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BD628" w14:textId="77777777" w:rsidR="00327667" w:rsidRDefault="00327667" w:rsidP="004C68DA">
      <w:pPr>
        <w:spacing w:after="0" w:line="240" w:lineRule="auto"/>
      </w:pPr>
      <w:r>
        <w:separator/>
      </w:r>
    </w:p>
  </w:footnote>
  <w:footnote w:type="continuationSeparator" w:id="0">
    <w:p w14:paraId="212FA81F" w14:textId="77777777" w:rsidR="00327667" w:rsidRDefault="00327667" w:rsidP="004C68DA">
      <w:pPr>
        <w:spacing w:after="0" w:line="240" w:lineRule="auto"/>
      </w:pPr>
      <w:r>
        <w:continuationSeparator/>
      </w:r>
    </w:p>
  </w:footnote>
  <w:footnote w:id="1">
    <w:p w14:paraId="4171D98C" w14:textId="605FCB23" w:rsidR="00BA3B2B" w:rsidRPr="001008F0" w:rsidRDefault="00BA3B2B" w:rsidP="009226EC">
      <w:pPr>
        <w:pStyle w:val="Funotentext"/>
        <w:rPr>
          <w:rFonts w:ascii="Times New Roman" w:hAnsi="Times New Roman" w:cs="Arial"/>
          <w:szCs w:val="16"/>
        </w:rPr>
      </w:pPr>
      <w:r w:rsidRPr="001008F0">
        <w:rPr>
          <w:rStyle w:val="Funotenzeichen"/>
          <w:rFonts w:ascii="Times New Roman" w:hAnsi="Times New Roman" w:cs="Arial"/>
          <w:szCs w:val="16"/>
        </w:rPr>
        <w:footnoteRef/>
      </w:r>
      <w:r w:rsidRPr="001008F0">
        <w:rPr>
          <w:rFonts w:ascii="Times New Roman" w:hAnsi="Times New Roman" w:cs="Arial"/>
          <w:szCs w:val="16"/>
        </w:rPr>
        <w:t xml:space="preserve"> Der Kongress von Panama wurde als Protest gegen die Internationale Konferenz in Edinburgh (1910) abgehalten. Weil einige Missionsgesellschaften sich nicht vom Proselytismus distanzierten, wurden die in Lateinamerika aktiven Gesellschaften nicht eingeladen.</w:t>
      </w:r>
      <w:r w:rsidR="001008F0" w:rsidRPr="001008F0">
        <w:rPr>
          <w:rFonts w:ascii="Times New Roman" w:hAnsi="Times New Roman"/>
        </w:rPr>
        <w:t xml:space="preserve"> Unter den zahlreichen Kommentaren findet sich der von Hans-Jürgen Prien, der bemerkte, dass der Kongress von Panama das Ende der enthusiastischsten Phase protestantischer Mission in Lateinamerika markierte und eine kritische Reflexion der protestantischen Mission in einem überwiegend römisch-katholischen Gebiet in Gang setzte (TIEL, 1998, S. 43). Nach diesem Kongress gab es mehrere Regionalkonferenzen, die die missionarische Zusammenarbeit in Lateinamerika thematisierten.</w:t>
      </w:r>
    </w:p>
  </w:footnote>
  <w:footnote w:id="2">
    <w:p w14:paraId="610007B2" w14:textId="4D7E0396" w:rsidR="001967D5" w:rsidRPr="001967D5" w:rsidRDefault="001967D5">
      <w:pPr>
        <w:pStyle w:val="Funotentext"/>
        <w:rPr>
          <w:rFonts w:ascii="Times New Roman" w:hAnsi="Times New Roman"/>
        </w:rPr>
      </w:pPr>
      <w:r w:rsidRPr="001967D5">
        <w:rPr>
          <w:rStyle w:val="Funotenzeichen"/>
          <w:rFonts w:ascii="Times New Roman" w:hAnsi="Times New Roman"/>
        </w:rPr>
        <w:footnoteRef/>
      </w:r>
      <w:r w:rsidRPr="001967D5">
        <w:rPr>
          <w:rFonts w:ascii="Times New Roman" w:hAnsi="Times New Roman"/>
        </w:rPr>
        <w:t xml:space="preserve"> Die CEB nahm an den Lateinamerikanischen Evangelischen Konferenzen (CELA) teil, deren wichtigste CELA II war, die 1961 in Lima stattfand. Hier versammelten sich 220 Delegierte aus 34 lateinamerikanischen Denominationen. Die Konferenz in Lima veranlasste die Gründung der Lateinamerikanischen evangelischen Kommission für christliche Erziehung (CELADEC)</w:t>
      </w:r>
      <w:r w:rsidRPr="001967D5">
        <w:rPr>
          <w:rFonts w:ascii="Times New Roman" w:hAnsi="Times New Roman"/>
          <w:color w:val="0070C0"/>
        </w:rPr>
        <w:t xml:space="preserve"> </w:t>
      </w:r>
      <w:r w:rsidRPr="001967D5">
        <w:rPr>
          <w:rFonts w:ascii="Times New Roman" w:hAnsi="Times New Roman"/>
        </w:rPr>
        <w:t>sowie der Kommission Kirche und Gesellschaft in Lateinamerika (ISAL). Besonders letztere war für die Förderung der Ökumene in Brasilien von großer Bedeutung.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1F2"/>
    <w:multiLevelType w:val="hybridMultilevel"/>
    <w:tmpl w:val="AFC80056"/>
    <w:lvl w:ilvl="0" w:tplc="B6CE74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E05373"/>
    <w:multiLevelType w:val="hybridMultilevel"/>
    <w:tmpl w:val="6D1AF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0A57AE"/>
    <w:multiLevelType w:val="hybridMultilevel"/>
    <w:tmpl w:val="26981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165BAE"/>
    <w:multiLevelType w:val="hybridMultilevel"/>
    <w:tmpl w:val="8DC677C4"/>
    <w:lvl w:ilvl="0" w:tplc="C1F2EC7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662A69"/>
    <w:multiLevelType w:val="hybridMultilevel"/>
    <w:tmpl w:val="0BC8747A"/>
    <w:lvl w:ilvl="0" w:tplc="9140D648">
      <w:start w:val="1"/>
      <w:numFmt w:val="decimal"/>
      <w:lvlText w:val="%1."/>
      <w:lvlJc w:val="left"/>
      <w:pPr>
        <w:ind w:left="363" w:hanging="360"/>
      </w:pPr>
      <w:rPr>
        <w:rFonts w:hint="default"/>
      </w:r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abstractNum w:abstractNumId="5">
    <w:nsid w:val="255E2DD2"/>
    <w:multiLevelType w:val="hybridMultilevel"/>
    <w:tmpl w:val="CE0E73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C657DD"/>
    <w:multiLevelType w:val="hybridMultilevel"/>
    <w:tmpl w:val="5624131C"/>
    <w:lvl w:ilvl="0" w:tplc="F448F3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D05FF6"/>
    <w:multiLevelType w:val="hybridMultilevel"/>
    <w:tmpl w:val="1A7C91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64B4847"/>
    <w:multiLevelType w:val="hybridMultilevel"/>
    <w:tmpl w:val="AD309750"/>
    <w:lvl w:ilvl="0" w:tplc="73AC32C6">
      <w:start w:val="1"/>
      <w:numFmt w:val="upperRoman"/>
      <w:lvlText w:val="%1."/>
      <w:lvlJc w:val="left"/>
      <w:pPr>
        <w:ind w:left="1080" w:hanging="72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8A45390"/>
    <w:multiLevelType w:val="hybridMultilevel"/>
    <w:tmpl w:val="D9F083A8"/>
    <w:lvl w:ilvl="0" w:tplc="BBBCC652">
      <w:start w:val="1"/>
      <w:numFmt w:val="upperRoman"/>
      <w:lvlText w:val="%1."/>
      <w:lvlJc w:val="left"/>
      <w:pPr>
        <w:ind w:left="1080" w:hanging="72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AFD77BF"/>
    <w:multiLevelType w:val="hybridMultilevel"/>
    <w:tmpl w:val="F51E0A9E"/>
    <w:lvl w:ilvl="0" w:tplc="95AED12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1EC6CF1"/>
    <w:multiLevelType w:val="hybridMultilevel"/>
    <w:tmpl w:val="2D4E8A48"/>
    <w:lvl w:ilvl="0" w:tplc="D8DC060A">
      <w:start w:val="1"/>
      <w:numFmt w:val="decimal"/>
      <w:lvlText w:val="%1."/>
      <w:lvlJc w:val="left"/>
      <w:pPr>
        <w:ind w:left="358" w:hanging="360"/>
      </w:pPr>
      <w:rPr>
        <w:rFonts w:hint="default"/>
      </w:rPr>
    </w:lvl>
    <w:lvl w:ilvl="1" w:tplc="04070019" w:tentative="1">
      <w:start w:val="1"/>
      <w:numFmt w:val="lowerLetter"/>
      <w:lvlText w:val="%2."/>
      <w:lvlJc w:val="left"/>
      <w:pPr>
        <w:ind w:left="1078" w:hanging="360"/>
      </w:pPr>
    </w:lvl>
    <w:lvl w:ilvl="2" w:tplc="0407001B" w:tentative="1">
      <w:start w:val="1"/>
      <w:numFmt w:val="lowerRoman"/>
      <w:lvlText w:val="%3."/>
      <w:lvlJc w:val="right"/>
      <w:pPr>
        <w:ind w:left="1798" w:hanging="180"/>
      </w:pPr>
    </w:lvl>
    <w:lvl w:ilvl="3" w:tplc="0407000F" w:tentative="1">
      <w:start w:val="1"/>
      <w:numFmt w:val="decimal"/>
      <w:lvlText w:val="%4."/>
      <w:lvlJc w:val="left"/>
      <w:pPr>
        <w:ind w:left="2518" w:hanging="360"/>
      </w:pPr>
    </w:lvl>
    <w:lvl w:ilvl="4" w:tplc="04070019" w:tentative="1">
      <w:start w:val="1"/>
      <w:numFmt w:val="lowerLetter"/>
      <w:lvlText w:val="%5."/>
      <w:lvlJc w:val="left"/>
      <w:pPr>
        <w:ind w:left="3238" w:hanging="360"/>
      </w:pPr>
    </w:lvl>
    <w:lvl w:ilvl="5" w:tplc="0407001B" w:tentative="1">
      <w:start w:val="1"/>
      <w:numFmt w:val="lowerRoman"/>
      <w:lvlText w:val="%6."/>
      <w:lvlJc w:val="right"/>
      <w:pPr>
        <w:ind w:left="3958" w:hanging="180"/>
      </w:pPr>
    </w:lvl>
    <w:lvl w:ilvl="6" w:tplc="0407000F" w:tentative="1">
      <w:start w:val="1"/>
      <w:numFmt w:val="decimal"/>
      <w:lvlText w:val="%7."/>
      <w:lvlJc w:val="left"/>
      <w:pPr>
        <w:ind w:left="4678" w:hanging="360"/>
      </w:pPr>
    </w:lvl>
    <w:lvl w:ilvl="7" w:tplc="04070019" w:tentative="1">
      <w:start w:val="1"/>
      <w:numFmt w:val="lowerLetter"/>
      <w:lvlText w:val="%8."/>
      <w:lvlJc w:val="left"/>
      <w:pPr>
        <w:ind w:left="5398" w:hanging="360"/>
      </w:pPr>
    </w:lvl>
    <w:lvl w:ilvl="8" w:tplc="0407001B" w:tentative="1">
      <w:start w:val="1"/>
      <w:numFmt w:val="lowerRoman"/>
      <w:lvlText w:val="%9."/>
      <w:lvlJc w:val="right"/>
      <w:pPr>
        <w:ind w:left="6118" w:hanging="180"/>
      </w:pPr>
    </w:lvl>
  </w:abstractNum>
  <w:abstractNum w:abstractNumId="12">
    <w:nsid w:val="31ED09BF"/>
    <w:multiLevelType w:val="hybridMultilevel"/>
    <w:tmpl w:val="A658E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DA20DC"/>
    <w:multiLevelType w:val="hybridMultilevel"/>
    <w:tmpl w:val="87428F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39058A"/>
    <w:multiLevelType w:val="hybridMultilevel"/>
    <w:tmpl w:val="7D3AC1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2BF65A0"/>
    <w:multiLevelType w:val="hybridMultilevel"/>
    <w:tmpl w:val="730894CA"/>
    <w:lvl w:ilvl="0" w:tplc="8BC465A8">
      <w:start w:val="1"/>
      <w:numFmt w:val="decimal"/>
      <w:lvlText w:val="%1."/>
      <w:lvlJc w:val="left"/>
      <w:pPr>
        <w:ind w:left="720" w:hanging="360"/>
      </w:pPr>
      <w:rPr>
        <w:rFonts w:asciiTheme="minorHAnsi" w:eastAsia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4397229"/>
    <w:multiLevelType w:val="hybridMultilevel"/>
    <w:tmpl w:val="29981B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2430A9E"/>
    <w:multiLevelType w:val="hybridMultilevel"/>
    <w:tmpl w:val="AEF43C4A"/>
    <w:lvl w:ilvl="0" w:tplc="72BAB724">
      <w:start w:val="3"/>
      <w:numFmt w:val="upperRoman"/>
      <w:lvlText w:val="%1."/>
      <w:lvlJc w:val="left"/>
      <w:pPr>
        <w:ind w:left="720" w:hanging="720"/>
      </w:pPr>
      <w:rPr>
        <w:rFonts w:hint="default"/>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9"/>
  </w:num>
  <w:num w:numId="3">
    <w:abstractNumId w:val="10"/>
  </w:num>
  <w:num w:numId="4">
    <w:abstractNumId w:val="8"/>
  </w:num>
  <w:num w:numId="5">
    <w:abstractNumId w:val="11"/>
  </w:num>
  <w:num w:numId="6">
    <w:abstractNumId w:val="14"/>
  </w:num>
  <w:num w:numId="7">
    <w:abstractNumId w:val="15"/>
  </w:num>
  <w:num w:numId="8">
    <w:abstractNumId w:val="5"/>
  </w:num>
  <w:num w:numId="9">
    <w:abstractNumId w:val="16"/>
  </w:num>
  <w:num w:numId="10">
    <w:abstractNumId w:val="4"/>
  </w:num>
  <w:num w:numId="11">
    <w:abstractNumId w:val="2"/>
  </w:num>
  <w:num w:numId="12">
    <w:abstractNumId w:val="12"/>
  </w:num>
  <w:num w:numId="13">
    <w:abstractNumId w:val="1"/>
  </w:num>
  <w:num w:numId="14">
    <w:abstractNumId w:val="7"/>
  </w:num>
  <w:num w:numId="15">
    <w:abstractNumId w:val="0"/>
  </w:num>
  <w:num w:numId="16">
    <w:abstractNumId w:val="6"/>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04"/>
    <w:rsid w:val="00003E03"/>
    <w:rsid w:val="0000563E"/>
    <w:rsid w:val="000105C5"/>
    <w:rsid w:val="0001496D"/>
    <w:rsid w:val="00015390"/>
    <w:rsid w:val="00035249"/>
    <w:rsid w:val="00042A9D"/>
    <w:rsid w:val="00054032"/>
    <w:rsid w:val="00055478"/>
    <w:rsid w:val="000617C9"/>
    <w:rsid w:val="000666A5"/>
    <w:rsid w:val="000743A3"/>
    <w:rsid w:val="000761CD"/>
    <w:rsid w:val="00080127"/>
    <w:rsid w:val="000801F6"/>
    <w:rsid w:val="00084649"/>
    <w:rsid w:val="0009031C"/>
    <w:rsid w:val="00090B1E"/>
    <w:rsid w:val="000961AC"/>
    <w:rsid w:val="000A08C1"/>
    <w:rsid w:val="000A4758"/>
    <w:rsid w:val="000B17CF"/>
    <w:rsid w:val="000B1D73"/>
    <w:rsid w:val="000B431A"/>
    <w:rsid w:val="000B50CF"/>
    <w:rsid w:val="000C00F9"/>
    <w:rsid w:val="000C2088"/>
    <w:rsid w:val="000C23C4"/>
    <w:rsid w:val="000C520F"/>
    <w:rsid w:val="000D2F28"/>
    <w:rsid w:val="000D430D"/>
    <w:rsid w:val="000D467D"/>
    <w:rsid w:val="000E6E1D"/>
    <w:rsid w:val="000F30A0"/>
    <w:rsid w:val="000F4A72"/>
    <w:rsid w:val="001008F0"/>
    <w:rsid w:val="001012FA"/>
    <w:rsid w:val="001110BC"/>
    <w:rsid w:val="0012086B"/>
    <w:rsid w:val="001229E5"/>
    <w:rsid w:val="0012712A"/>
    <w:rsid w:val="00127B96"/>
    <w:rsid w:val="00130700"/>
    <w:rsid w:val="001343DA"/>
    <w:rsid w:val="001355DE"/>
    <w:rsid w:val="001359AD"/>
    <w:rsid w:val="0014150C"/>
    <w:rsid w:val="001432A2"/>
    <w:rsid w:val="00143E12"/>
    <w:rsid w:val="00147A3B"/>
    <w:rsid w:val="00152F9D"/>
    <w:rsid w:val="00153D10"/>
    <w:rsid w:val="00154F30"/>
    <w:rsid w:val="001578AF"/>
    <w:rsid w:val="00167716"/>
    <w:rsid w:val="00176AC2"/>
    <w:rsid w:val="00176CB5"/>
    <w:rsid w:val="00182B3D"/>
    <w:rsid w:val="00182FB6"/>
    <w:rsid w:val="0019249D"/>
    <w:rsid w:val="0019371F"/>
    <w:rsid w:val="00195D79"/>
    <w:rsid w:val="001967D5"/>
    <w:rsid w:val="001A120F"/>
    <w:rsid w:val="001A5107"/>
    <w:rsid w:val="001A68E5"/>
    <w:rsid w:val="001A71A8"/>
    <w:rsid w:val="001B1207"/>
    <w:rsid w:val="001B3969"/>
    <w:rsid w:val="001D0A8A"/>
    <w:rsid w:val="001D37C6"/>
    <w:rsid w:val="001E483F"/>
    <w:rsid w:val="001E5633"/>
    <w:rsid w:val="001F05AD"/>
    <w:rsid w:val="001F6BA2"/>
    <w:rsid w:val="0020094A"/>
    <w:rsid w:val="00202ADA"/>
    <w:rsid w:val="00203082"/>
    <w:rsid w:val="002125EA"/>
    <w:rsid w:val="00213A1D"/>
    <w:rsid w:val="00216C88"/>
    <w:rsid w:val="002313A1"/>
    <w:rsid w:val="00235CCA"/>
    <w:rsid w:val="002365DF"/>
    <w:rsid w:val="00236ED8"/>
    <w:rsid w:val="0023784D"/>
    <w:rsid w:val="002420CD"/>
    <w:rsid w:val="002453EA"/>
    <w:rsid w:val="00250D6C"/>
    <w:rsid w:val="00250E3A"/>
    <w:rsid w:val="00252593"/>
    <w:rsid w:val="00253614"/>
    <w:rsid w:val="002540AF"/>
    <w:rsid w:val="00255DAE"/>
    <w:rsid w:val="00264B1A"/>
    <w:rsid w:val="002663B4"/>
    <w:rsid w:val="00270652"/>
    <w:rsid w:val="00273944"/>
    <w:rsid w:val="0028792F"/>
    <w:rsid w:val="00292FEA"/>
    <w:rsid w:val="0029577A"/>
    <w:rsid w:val="002974EE"/>
    <w:rsid w:val="002A2650"/>
    <w:rsid w:val="002A7940"/>
    <w:rsid w:val="002B5910"/>
    <w:rsid w:val="002B69F7"/>
    <w:rsid w:val="002C3944"/>
    <w:rsid w:val="002D118F"/>
    <w:rsid w:val="002D21FA"/>
    <w:rsid w:val="002E0B5B"/>
    <w:rsid w:val="002F2175"/>
    <w:rsid w:val="002F63D4"/>
    <w:rsid w:val="00304C69"/>
    <w:rsid w:val="0030733F"/>
    <w:rsid w:val="00311292"/>
    <w:rsid w:val="00320479"/>
    <w:rsid w:val="003260E2"/>
    <w:rsid w:val="00326671"/>
    <w:rsid w:val="00327667"/>
    <w:rsid w:val="00337180"/>
    <w:rsid w:val="00353CB5"/>
    <w:rsid w:val="00361BF9"/>
    <w:rsid w:val="003676E1"/>
    <w:rsid w:val="00373A3C"/>
    <w:rsid w:val="0037485C"/>
    <w:rsid w:val="00380112"/>
    <w:rsid w:val="003801E9"/>
    <w:rsid w:val="00380F94"/>
    <w:rsid w:val="003820D6"/>
    <w:rsid w:val="0039203A"/>
    <w:rsid w:val="003A736F"/>
    <w:rsid w:val="003B2686"/>
    <w:rsid w:val="003B32D3"/>
    <w:rsid w:val="003B4E7A"/>
    <w:rsid w:val="003B5912"/>
    <w:rsid w:val="003C14F4"/>
    <w:rsid w:val="003C2F37"/>
    <w:rsid w:val="003C35B3"/>
    <w:rsid w:val="003C63B1"/>
    <w:rsid w:val="003D0447"/>
    <w:rsid w:val="003D1D51"/>
    <w:rsid w:val="003D60AF"/>
    <w:rsid w:val="003E2BD8"/>
    <w:rsid w:val="003F1836"/>
    <w:rsid w:val="003F2E44"/>
    <w:rsid w:val="003F3490"/>
    <w:rsid w:val="003F7586"/>
    <w:rsid w:val="00402BE9"/>
    <w:rsid w:val="00420D47"/>
    <w:rsid w:val="00424B9B"/>
    <w:rsid w:val="00424E0E"/>
    <w:rsid w:val="00425635"/>
    <w:rsid w:val="00426401"/>
    <w:rsid w:val="00431984"/>
    <w:rsid w:val="00437BB0"/>
    <w:rsid w:val="0044148B"/>
    <w:rsid w:val="00446F95"/>
    <w:rsid w:val="004539F5"/>
    <w:rsid w:val="004547C4"/>
    <w:rsid w:val="00454BBF"/>
    <w:rsid w:val="0045568A"/>
    <w:rsid w:val="004570A9"/>
    <w:rsid w:val="00471FB0"/>
    <w:rsid w:val="0047405D"/>
    <w:rsid w:val="004760F9"/>
    <w:rsid w:val="00476940"/>
    <w:rsid w:val="0048734D"/>
    <w:rsid w:val="004873DA"/>
    <w:rsid w:val="00490532"/>
    <w:rsid w:val="00490560"/>
    <w:rsid w:val="004922B4"/>
    <w:rsid w:val="004953D6"/>
    <w:rsid w:val="00497F0E"/>
    <w:rsid w:val="004A4043"/>
    <w:rsid w:val="004A540C"/>
    <w:rsid w:val="004A634F"/>
    <w:rsid w:val="004C68DA"/>
    <w:rsid w:val="004C6939"/>
    <w:rsid w:val="004C7FD9"/>
    <w:rsid w:val="004E183C"/>
    <w:rsid w:val="004E2273"/>
    <w:rsid w:val="004E5E5D"/>
    <w:rsid w:val="004F10ED"/>
    <w:rsid w:val="005011F0"/>
    <w:rsid w:val="00501D1D"/>
    <w:rsid w:val="0051034C"/>
    <w:rsid w:val="0051142B"/>
    <w:rsid w:val="00512E69"/>
    <w:rsid w:val="005138DD"/>
    <w:rsid w:val="00513F66"/>
    <w:rsid w:val="00516F81"/>
    <w:rsid w:val="00517092"/>
    <w:rsid w:val="005228FA"/>
    <w:rsid w:val="0053274D"/>
    <w:rsid w:val="00542A2C"/>
    <w:rsid w:val="00543E52"/>
    <w:rsid w:val="00546086"/>
    <w:rsid w:val="00551D9B"/>
    <w:rsid w:val="0055248F"/>
    <w:rsid w:val="00552F37"/>
    <w:rsid w:val="00555AE9"/>
    <w:rsid w:val="00556FD0"/>
    <w:rsid w:val="00562C25"/>
    <w:rsid w:val="00562EC2"/>
    <w:rsid w:val="005634BF"/>
    <w:rsid w:val="00566E34"/>
    <w:rsid w:val="00567022"/>
    <w:rsid w:val="00571AD5"/>
    <w:rsid w:val="005873D0"/>
    <w:rsid w:val="00594E0D"/>
    <w:rsid w:val="005A334A"/>
    <w:rsid w:val="005B2089"/>
    <w:rsid w:val="005C45AB"/>
    <w:rsid w:val="005C4D36"/>
    <w:rsid w:val="005E4CC9"/>
    <w:rsid w:val="005F11E9"/>
    <w:rsid w:val="005F1220"/>
    <w:rsid w:val="0060504B"/>
    <w:rsid w:val="006101E3"/>
    <w:rsid w:val="00610523"/>
    <w:rsid w:val="00610C02"/>
    <w:rsid w:val="00612B49"/>
    <w:rsid w:val="00613700"/>
    <w:rsid w:val="0061381F"/>
    <w:rsid w:val="00625155"/>
    <w:rsid w:val="00626ECE"/>
    <w:rsid w:val="0063172C"/>
    <w:rsid w:val="00632694"/>
    <w:rsid w:val="0063576F"/>
    <w:rsid w:val="00635ACD"/>
    <w:rsid w:val="006405FC"/>
    <w:rsid w:val="0064198B"/>
    <w:rsid w:val="00642A3E"/>
    <w:rsid w:val="00643EE8"/>
    <w:rsid w:val="0064618E"/>
    <w:rsid w:val="00646CF1"/>
    <w:rsid w:val="00650073"/>
    <w:rsid w:val="006539A0"/>
    <w:rsid w:val="0065583A"/>
    <w:rsid w:val="00657C6A"/>
    <w:rsid w:val="00657DFD"/>
    <w:rsid w:val="00662578"/>
    <w:rsid w:val="00662D73"/>
    <w:rsid w:val="00664A3D"/>
    <w:rsid w:val="00674F18"/>
    <w:rsid w:val="0068078E"/>
    <w:rsid w:val="0068572F"/>
    <w:rsid w:val="00686C01"/>
    <w:rsid w:val="00692DDD"/>
    <w:rsid w:val="006948E7"/>
    <w:rsid w:val="0069726D"/>
    <w:rsid w:val="006A046D"/>
    <w:rsid w:val="006A2836"/>
    <w:rsid w:val="006B4CC4"/>
    <w:rsid w:val="006C088F"/>
    <w:rsid w:val="006C1A58"/>
    <w:rsid w:val="006C4978"/>
    <w:rsid w:val="006C7134"/>
    <w:rsid w:val="006D2772"/>
    <w:rsid w:val="006D4899"/>
    <w:rsid w:val="006F258B"/>
    <w:rsid w:val="006F2D26"/>
    <w:rsid w:val="006F32DE"/>
    <w:rsid w:val="006F3ACF"/>
    <w:rsid w:val="006F6CC4"/>
    <w:rsid w:val="0070253C"/>
    <w:rsid w:val="007078DE"/>
    <w:rsid w:val="00713E8D"/>
    <w:rsid w:val="00714EF5"/>
    <w:rsid w:val="00716417"/>
    <w:rsid w:val="00717713"/>
    <w:rsid w:val="007236EF"/>
    <w:rsid w:val="007238F4"/>
    <w:rsid w:val="00726D3B"/>
    <w:rsid w:val="00741185"/>
    <w:rsid w:val="007501F2"/>
    <w:rsid w:val="00751095"/>
    <w:rsid w:val="0077010E"/>
    <w:rsid w:val="007707E4"/>
    <w:rsid w:val="0079036F"/>
    <w:rsid w:val="00795560"/>
    <w:rsid w:val="00795641"/>
    <w:rsid w:val="007A0828"/>
    <w:rsid w:val="007A1E69"/>
    <w:rsid w:val="007A35A6"/>
    <w:rsid w:val="007C09A6"/>
    <w:rsid w:val="007C7520"/>
    <w:rsid w:val="007D6284"/>
    <w:rsid w:val="007E3408"/>
    <w:rsid w:val="007E351D"/>
    <w:rsid w:val="007F706B"/>
    <w:rsid w:val="007F7139"/>
    <w:rsid w:val="00802B91"/>
    <w:rsid w:val="00803E42"/>
    <w:rsid w:val="00803F1F"/>
    <w:rsid w:val="00810856"/>
    <w:rsid w:val="008232A3"/>
    <w:rsid w:val="00823AD5"/>
    <w:rsid w:val="00836DED"/>
    <w:rsid w:val="00837A54"/>
    <w:rsid w:val="00837F34"/>
    <w:rsid w:val="008478BE"/>
    <w:rsid w:val="00856B3F"/>
    <w:rsid w:val="00861FB5"/>
    <w:rsid w:val="00866A50"/>
    <w:rsid w:val="00870278"/>
    <w:rsid w:val="00871F3B"/>
    <w:rsid w:val="0087220F"/>
    <w:rsid w:val="00873A85"/>
    <w:rsid w:val="008753D6"/>
    <w:rsid w:val="008777E1"/>
    <w:rsid w:val="0088274A"/>
    <w:rsid w:val="00883F80"/>
    <w:rsid w:val="0088538B"/>
    <w:rsid w:val="00891593"/>
    <w:rsid w:val="00892A9C"/>
    <w:rsid w:val="00894DA5"/>
    <w:rsid w:val="008A4524"/>
    <w:rsid w:val="008B51DD"/>
    <w:rsid w:val="008B6DD2"/>
    <w:rsid w:val="008C2FB4"/>
    <w:rsid w:val="008C3EAB"/>
    <w:rsid w:val="008D2596"/>
    <w:rsid w:val="008D4A00"/>
    <w:rsid w:val="008D5707"/>
    <w:rsid w:val="008E2462"/>
    <w:rsid w:val="008E3203"/>
    <w:rsid w:val="008F19B3"/>
    <w:rsid w:val="008F1AC7"/>
    <w:rsid w:val="008F1E16"/>
    <w:rsid w:val="008F2E5B"/>
    <w:rsid w:val="008F7961"/>
    <w:rsid w:val="00902820"/>
    <w:rsid w:val="009032F3"/>
    <w:rsid w:val="009108F5"/>
    <w:rsid w:val="009137A4"/>
    <w:rsid w:val="00921BCD"/>
    <w:rsid w:val="009226EC"/>
    <w:rsid w:val="009240C4"/>
    <w:rsid w:val="00925567"/>
    <w:rsid w:val="00931AA7"/>
    <w:rsid w:val="0093572F"/>
    <w:rsid w:val="00935F70"/>
    <w:rsid w:val="0094068E"/>
    <w:rsid w:val="00945C96"/>
    <w:rsid w:val="00955859"/>
    <w:rsid w:val="00957F1B"/>
    <w:rsid w:val="00964146"/>
    <w:rsid w:val="00966205"/>
    <w:rsid w:val="009667A1"/>
    <w:rsid w:val="00967FA5"/>
    <w:rsid w:val="00971251"/>
    <w:rsid w:val="00975C88"/>
    <w:rsid w:val="009806E2"/>
    <w:rsid w:val="00995A59"/>
    <w:rsid w:val="009A3BD4"/>
    <w:rsid w:val="009B1AD5"/>
    <w:rsid w:val="009D11DE"/>
    <w:rsid w:val="009E1AF4"/>
    <w:rsid w:val="009E3DCA"/>
    <w:rsid w:val="009E4FD6"/>
    <w:rsid w:val="009E6A65"/>
    <w:rsid w:val="009F0742"/>
    <w:rsid w:val="009F5B3E"/>
    <w:rsid w:val="009F719E"/>
    <w:rsid w:val="00A0238E"/>
    <w:rsid w:val="00A11239"/>
    <w:rsid w:val="00A11D07"/>
    <w:rsid w:val="00A15637"/>
    <w:rsid w:val="00A16409"/>
    <w:rsid w:val="00A1761F"/>
    <w:rsid w:val="00A17D09"/>
    <w:rsid w:val="00A20C69"/>
    <w:rsid w:val="00A33F81"/>
    <w:rsid w:val="00A3496C"/>
    <w:rsid w:val="00A4234B"/>
    <w:rsid w:val="00A51E41"/>
    <w:rsid w:val="00A53A29"/>
    <w:rsid w:val="00A54583"/>
    <w:rsid w:val="00A5474C"/>
    <w:rsid w:val="00A54B53"/>
    <w:rsid w:val="00A60381"/>
    <w:rsid w:val="00A629A3"/>
    <w:rsid w:val="00A629C8"/>
    <w:rsid w:val="00A63134"/>
    <w:rsid w:val="00A73114"/>
    <w:rsid w:val="00A773F2"/>
    <w:rsid w:val="00A82112"/>
    <w:rsid w:val="00A82E54"/>
    <w:rsid w:val="00A83E89"/>
    <w:rsid w:val="00A84AB1"/>
    <w:rsid w:val="00A85860"/>
    <w:rsid w:val="00A86A40"/>
    <w:rsid w:val="00A90E16"/>
    <w:rsid w:val="00A9714C"/>
    <w:rsid w:val="00AA2DA8"/>
    <w:rsid w:val="00AA4190"/>
    <w:rsid w:val="00AA7799"/>
    <w:rsid w:val="00AB38EC"/>
    <w:rsid w:val="00AB4B65"/>
    <w:rsid w:val="00AB657E"/>
    <w:rsid w:val="00AC16EC"/>
    <w:rsid w:val="00AC290B"/>
    <w:rsid w:val="00AC2C6D"/>
    <w:rsid w:val="00AC37B9"/>
    <w:rsid w:val="00AC76B1"/>
    <w:rsid w:val="00AD2171"/>
    <w:rsid w:val="00AD3FF9"/>
    <w:rsid w:val="00AE34E2"/>
    <w:rsid w:val="00AE38C8"/>
    <w:rsid w:val="00AE6832"/>
    <w:rsid w:val="00AF0DF0"/>
    <w:rsid w:val="00AF29D7"/>
    <w:rsid w:val="00AF7A1D"/>
    <w:rsid w:val="00B105D2"/>
    <w:rsid w:val="00B20A1A"/>
    <w:rsid w:val="00B22052"/>
    <w:rsid w:val="00B23DBD"/>
    <w:rsid w:val="00B2577C"/>
    <w:rsid w:val="00B25E6B"/>
    <w:rsid w:val="00B31EEF"/>
    <w:rsid w:val="00B32F82"/>
    <w:rsid w:val="00B414FC"/>
    <w:rsid w:val="00B43004"/>
    <w:rsid w:val="00B447C0"/>
    <w:rsid w:val="00B46F1E"/>
    <w:rsid w:val="00B477AB"/>
    <w:rsid w:val="00B52FE7"/>
    <w:rsid w:val="00B532F2"/>
    <w:rsid w:val="00B548EE"/>
    <w:rsid w:val="00B654E3"/>
    <w:rsid w:val="00B7374A"/>
    <w:rsid w:val="00B7613E"/>
    <w:rsid w:val="00B8014A"/>
    <w:rsid w:val="00B81A59"/>
    <w:rsid w:val="00B91AD4"/>
    <w:rsid w:val="00B929A7"/>
    <w:rsid w:val="00B935A2"/>
    <w:rsid w:val="00B93941"/>
    <w:rsid w:val="00B93A8B"/>
    <w:rsid w:val="00BA1C41"/>
    <w:rsid w:val="00BA3B2B"/>
    <w:rsid w:val="00BA460C"/>
    <w:rsid w:val="00BA6621"/>
    <w:rsid w:val="00BA7E0F"/>
    <w:rsid w:val="00BB02B5"/>
    <w:rsid w:val="00BC0772"/>
    <w:rsid w:val="00BC1BE4"/>
    <w:rsid w:val="00BD458C"/>
    <w:rsid w:val="00BE0C6F"/>
    <w:rsid w:val="00C04898"/>
    <w:rsid w:val="00C05601"/>
    <w:rsid w:val="00C07938"/>
    <w:rsid w:val="00C11C04"/>
    <w:rsid w:val="00C138D3"/>
    <w:rsid w:val="00C1512D"/>
    <w:rsid w:val="00C163B2"/>
    <w:rsid w:val="00C16F56"/>
    <w:rsid w:val="00C242E7"/>
    <w:rsid w:val="00C33BAA"/>
    <w:rsid w:val="00C344C3"/>
    <w:rsid w:val="00C40B0A"/>
    <w:rsid w:val="00C412C8"/>
    <w:rsid w:val="00C429C0"/>
    <w:rsid w:val="00C44DD9"/>
    <w:rsid w:val="00C4609D"/>
    <w:rsid w:val="00C515E6"/>
    <w:rsid w:val="00C53509"/>
    <w:rsid w:val="00C54477"/>
    <w:rsid w:val="00C5763B"/>
    <w:rsid w:val="00C57C1A"/>
    <w:rsid w:val="00C61FF1"/>
    <w:rsid w:val="00C63C24"/>
    <w:rsid w:val="00C649C6"/>
    <w:rsid w:val="00C64A8E"/>
    <w:rsid w:val="00C6756D"/>
    <w:rsid w:val="00C70930"/>
    <w:rsid w:val="00C71682"/>
    <w:rsid w:val="00C729ED"/>
    <w:rsid w:val="00C739FD"/>
    <w:rsid w:val="00C75446"/>
    <w:rsid w:val="00C76E75"/>
    <w:rsid w:val="00C809B8"/>
    <w:rsid w:val="00C80E82"/>
    <w:rsid w:val="00C8211E"/>
    <w:rsid w:val="00C971F6"/>
    <w:rsid w:val="00CA07F3"/>
    <w:rsid w:val="00CA253E"/>
    <w:rsid w:val="00CA3E45"/>
    <w:rsid w:val="00CA4087"/>
    <w:rsid w:val="00CA5880"/>
    <w:rsid w:val="00CB23B3"/>
    <w:rsid w:val="00CB4055"/>
    <w:rsid w:val="00CB4A42"/>
    <w:rsid w:val="00CB67B3"/>
    <w:rsid w:val="00CB6CEE"/>
    <w:rsid w:val="00CC3BCB"/>
    <w:rsid w:val="00CC5498"/>
    <w:rsid w:val="00CC70D7"/>
    <w:rsid w:val="00CD49F1"/>
    <w:rsid w:val="00CD6E9A"/>
    <w:rsid w:val="00CE7761"/>
    <w:rsid w:val="00CF3547"/>
    <w:rsid w:val="00CF530B"/>
    <w:rsid w:val="00CF585F"/>
    <w:rsid w:val="00CF7F37"/>
    <w:rsid w:val="00D13933"/>
    <w:rsid w:val="00D1407A"/>
    <w:rsid w:val="00D141FC"/>
    <w:rsid w:val="00D2377A"/>
    <w:rsid w:val="00D23852"/>
    <w:rsid w:val="00D31DB2"/>
    <w:rsid w:val="00D442CD"/>
    <w:rsid w:val="00D44FC8"/>
    <w:rsid w:val="00D5006E"/>
    <w:rsid w:val="00D5785A"/>
    <w:rsid w:val="00D66665"/>
    <w:rsid w:val="00D72945"/>
    <w:rsid w:val="00D80256"/>
    <w:rsid w:val="00D809BB"/>
    <w:rsid w:val="00D81789"/>
    <w:rsid w:val="00D83043"/>
    <w:rsid w:val="00D83B87"/>
    <w:rsid w:val="00D84C97"/>
    <w:rsid w:val="00D950E9"/>
    <w:rsid w:val="00D95231"/>
    <w:rsid w:val="00DB56FC"/>
    <w:rsid w:val="00DB60EB"/>
    <w:rsid w:val="00DC0F66"/>
    <w:rsid w:val="00DC3EDF"/>
    <w:rsid w:val="00DD5737"/>
    <w:rsid w:val="00DD6004"/>
    <w:rsid w:val="00DE056B"/>
    <w:rsid w:val="00DF147A"/>
    <w:rsid w:val="00DF4D9C"/>
    <w:rsid w:val="00DF7B82"/>
    <w:rsid w:val="00E030E8"/>
    <w:rsid w:val="00E129C4"/>
    <w:rsid w:val="00E157DF"/>
    <w:rsid w:val="00E1590B"/>
    <w:rsid w:val="00E17235"/>
    <w:rsid w:val="00E47916"/>
    <w:rsid w:val="00E514E2"/>
    <w:rsid w:val="00E53711"/>
    <w:rsid w:val="00E60BC1"/>
    <w:rsid w:val="00E622DC"/>
    <w:rsid w:val="00E7091D"/>
    <w:rsid w:val="00E752F5"/>
    <w:rsid w:val="00E81332"/>
    <w:rsid w:val="00E85ADA"/>
    <w:rsid w:val="00E87CDA"/>
    <w:rsid w:val="00E9103F"/>
    <w:rsid w:val="00E954C2"/>
    <w:rsid w:val="00E965AE"/>
    <w:rsid w:val="00EB0FC9"/>
    <w:rsid w:val="00EB20EA"/>
    <w:rsid w:val="00EC557E"/>
    <w:rsid w:val="00ED30E1"/>
    <w:rsid w:val="00EE63DA"/>
    <w:rsid w:val="00EF0A79"/>
    <w:rsid w:val="00EF3222"/>
    <w:rsid w:val="00EF4F26"/>
    <w:rsid w:val="00F05201"/>
    <w:rsid w:val="00F0594A"/>
    <w:rsid w:val="00F1336F"/>
    <w:rsid w:val="00F21467"/>
    <w:rsid w:val="00F30C81"/>
    <w:rsid w:val="00F32309"/>
    <w:rsid w:val="00F35B91"/>
    <w:rsid w:val="00F36DBA"/>
    <w:rsid w:val="00F40B9D"/>
    <w:rsid w:val="00F40F86"/>
    <w:rsid w:val="00F50023"/>
    <w:rsid w:val="00F53D2E"/>
    <w:rsid w:val="00F53FEF"/>
    <w:rsid w:val="00F55CB8"/>
    <w:rsid w:val="00F57384"/>
    <w:rsid w:val="00F5777D"/>
    <w:rsid w:val="00F6385E"/>
    <w:rsid w:val="00F640F5"/>
    <w:rsid w:val="00F64154"/>
    <w:rsid w:val="00F65162"/>
    <w:rsid w:val="00F652B9"/>
    <w:rsid w:val="00F7148C"/>
    <w:rsid w:val="00F77230"/>
    <w:rsid w:val="00F80990"/>
    <w:rsid w:val="00F81266"/>
    <w:rsid w:val="00F86E7E"/>
    <w:rsid w:val="00F9591E"/>
    <w:rsid w:val="00F97E55"/>
    <w:rsid w:val="00FA5406"/>
    <w:rsid w:val="00FB2DE1"/>
    <w:rsid w:val="00FB50CB"/>
    <w:rsid w:val="00FB5509"/>
    <w:rsid w:val="00FC4E67"/>
    <w:rsid w:val="00FD2BDA"/>
    <w:rsid w:val="00FD6383"/>
    <w:rsid w:val="00FD7B09"/>
    <w:rsid w:val="00FE20D2"/>
    <w:rsid w:val="00FE492B"/>
    <w:rsid w:val="00FE535C"/>
    <w:rsid w:val="00FE6C5D"/>
    <w:rsid w:val="00FF1D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7E7E2"/>
  <w15:docId w15:val="{9859B3A6-D8E3-4264-B9CF-3946AD40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3E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C61FF1"/>
  </w:style>
  <w:style w:type="character" w:customStyle="1" w:styleId="shorttext">
    <w:name w:val="short_text"/>
    <w:basedOn w:val="Absatz-Standardschriftart"/>
    <w:rsid w:val="005C45AB"/>
  </w:style>
  <w:style w:type="paragraph" w:styleId="Listenabsatz">
    <w:name w:val="List Paragraph"/>
    <w:basedOn w:val="Standard"/>
    <w:uiPriority w:val="34"/>
    <w:qFormat/>
    <w:rsid w:val="003F2E44"/>
    <w:pPr>
      <w:ind w:left="720"/>
      <w:contextualSpacing/>
    </w:pPr>
  </w:style>
  <w:style w:type="paragraph" w:styleId="Endnotentext">
    <w:name w:val="endnote text"/>
    <w:basedOn w:val="Standard"/>
    <w:link w:val="EndnotentextZchn"/>
    <w:uiPriority w:val="99"/>
    <w:unhideWhenUsed/>
    <w:rsid w:val="004C68DA"/>
    <w:pPr>
      <w:spacing w:after="0" w:line="240" w:lineRule="auto"/>
    </w:pPr>
    <w:rPr>
      <w:sz w:val="20"/>
      <w:szCs w:val="20"/>
    </w:rPr>
  </w:style>
  <w:style w:type="character" w:customStyle="1" w:styleId="EndnotentextZchn">
    <w:name w:val="Endnotentext Zchn"/>
    <w:basedOn w:val="Absatz-Standardschriftart"/>
    <w:link w:val="Endnotentext"/>
    <w:uiPriority w:val="99"/>
    <w:rsid w:val="004C68DA"/>
    <w:rPr>
      <w:sz w:val="20"/>
      <w:szCs w:val="20"/>
    </w:rPr>
  </w:style>
  <w:style w:type="character" w:styleId="Endnotenzeichen">
    <w:name w:val="endnote reference"/>
    <w:basedOn w:val="Absatz-Standardschriftart"/>
    <w:uiPriority w:val="99"/>
    <w:semiHidden/>
    <w:unhideWhenUsed/>
    <w:rsid w:val="004C68DA"/>
    <w:rPr>
      <w:vertAlign w:val="superscript"/>
    </w:rPr>
  </w:style>
  <w:style w:type="paragraph" w:styleId="Funotentext">
    <w:name w:val="footnote text"/>
    <w:basedOn w:val="Standard"/>
    <w:link w:val="FunotentextZchn"/>
    <w:uiPriority w:val="99"/>
    <w:semiHidden/>
    <w:unhideWhenUsed/>
    <w:rsid w:val="00F652B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652B9"/>
    <w:rPr>
      <w:sz w:val="20"/>
      <w:szCs w:val="20"/>
    </w:rPr>
  </w:style>
  <w:style w:type="character" w:styleId="Funotenzeichen">
    <w:name w:val="footnote reference"/>
    <w:basedOn w:val="Absatz-Standardschriftart"/>
    <w:uiPriority w:val="99"/>
    <w:semiHidden/>
    <w:unhideWhenUsed/>
    <w:rsid w:val="00F652B9"/>
    <w:rPr>
      <w:vertAlign w:val="superscript"/>
    </w:rPr>
  </w:style>
  <w:style w:type="paragraph" w:styleId="Kopfzeile">
    <w:name w:val="header"/>
    <w:basedOn w:val="Standard"/>
    <w:link w:val="KopfzeileZchn"/>
    <w:uiPriority w:val="99"/>
    <w:unhideWhenUsed/>
    <w:rsid w:val="00E752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2F5"/>
  </w:style>
  <w:style w:type="paragraph" w:styleId="Fuzeile">
    <w:name w:val="footer"/>
    <w:basedOn w:val="Standard"/>
    <w:link w:val="FuzeileZchn"/>
    <w:uiPriority w:val="99"/>
    <w:unhideWhenUsed/>
    <w:rsid w:val="00E752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2F5"/>
  </w:style>
  <w:style w:type="character" w:styleId="Hyperlink">
    <w:name w:val="Hyperlink"/>
    <w:basedOn w:val="Absatz-Standardschriftart"/>
    <w:uiPriority w:val="99"/>
    <w:unhideWhenUsed/>
    <w:rsid w:val="0064618E"/>
    <w:rPr>
      <w:color w:val="0000FF"/>
      <w:u w:val="single"/>
    </w:rPr>
  </w:style>
  <w:style w:type="character" w:styleId="Kommentarzeichen">
    <w:name w:val="annotation reference"/>
    <w:basedOn w:val="Absatz-Standardschriftart"/>
    <w:uiPriority w:val="99"/>
    <w:semiHidden/>
    <w:unhideWhenUsed/>
    <w:rsid w:val="0012086B"/>
    <w:rPr>
      <w:sz w:val="16"/>
      <w:szCs w:val="16"/>
    </w:rPr>
  </w:style>
  <w:style w:type="paragraph" w:styleId="Kommentartext">
    <w:name w:val="annotation text"/>
    <w:basedOn w:val="Standard"/>
    <w:link w:val="KommentartextZchn"/>
    <w:uiPriority w:val="99"/>
    <w:unhideWhenUsed/>
    <w:rsid w:val="0012086B"/>
    <w:pPr>
      <w:spacing w:line="240" w:lineRule="auto"/>
    </w:pPr>
    <w:rPr>
      <w:sz w:val="20"/>
      <w:szCs w:val="20"/>
    </w:rPr>
  </w:style>
  <w:style w:type="character" w:customStyle="1" w:styleId="KommentartextZchn">
    <w:name w:val="Kommentartext Zchn"/>
    <w:basedOn w:val="Absatz-Standardschriftart"/>
    <w:link w:val="Kommentartext"/>
    <w:uiPriority w:val="99"/>
    <w:rsid w:val="0012086B"/>
    <w:rPr>
      <w:sz w:val="20"/>
      <w:szCs w:val="20"/>
    </w:rPr>
  </w:style>
  <w:style w:type="paragraph" w:styleId="Kommentarthema">
    <w:name w:val="annotation subject"/>
    <w:basedOn w:val="Kommentartext"/>
    <w:next w:val="Kommentartext"/>
    <w:link w:val="KommentarthemaZchn"/>
    <w:uiPriority w:val="99"/>
    <w:semiHidden/>
    <w:unhideWhenUsed/>
    <w:rsid w:val="0012086B"/>
    <w:rPr>
      <w:b/>
      <w:bCs/>
    </w:rPr>
  </w:style>
  <w:style w:type="character" w:customStyle="1" w:styleId="KommentarthemaZchn">
    <w:name w:val="Kommentarthema Zchn"/>
    <w:basedOn w:val="KommentartextZchn"/>
    <w:link w:val="Kommentarthema"/>
    <w:uiPriority w:val="99"/>
    <w:semiHidden/>
    <w:rsid w:val="0012086B"/>
    <w:rPr>
      <w:b/>
      <w:bCs/>
      <w:sz w:val="20"/>
      <w:szCs w:val="20"/>
    </w:rPr>
  </w:style>
  <w:style w:type="paragraph" w:styleId="Sprechblasentext">
    <w:name w:val="Balloon Text"/>
    <w:basedOn w:val="Standard"/>
    <w:link w:val="SprechblasentextZchn"/>
    <w:uiPriority w:val="99"/>
    <w:semiHidden/>
    <w:unhideWhenUsed/>
    <w:rsid w:val="001208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0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6725">
      <w:bodyDiv w:val="1"/>
      <w:marLeft w:val="0"/>
      <w:marRight w:val="0"/>
      <w:marTop w:val="0"/>
      <w:marBottom w:val="0"/>
      <w:divBdr>
        <w:top w:val="none" w:sz="0" w:space="0" w:color="auto"/>
        <w:left w:val="none" w:sz="0" w:space="0" w:color="auto"/>
        <w:bottom w:val="none" w:sz="0" w:space="0" w:color="auto"/>
        <w:right w:val="none" w:sz="0" w:space="0" w:color="auto"/>
      </w:divBdr>
      <w:divsChild>
        <w:div w:id="744451541">
          <w:marLeft w:val="0"/>
          <w:marRight w:val="0"/>
          <w:marTop w:val="0"/>
          <w:marBottom w:val="0"/>
          <w:divBdr>
            <w:top w:val="none" w:sz="0" w:space="0" w:color="auto"/>
            <w:left w:val="none" w:sz="0" w:space="0" w:color="auto"/>
            <w:bottom w:val="none" w:sz="0" w:space="0" w:color="auto"/>
            <w:right w:val="none" w:sz="0" w:space="0" w:color="auto"/>
          </w:divBdr>
          <w:divsChild>
            <w:div w:id="864562550">
              <w:marLeft w:val="0"/>
              <w:marRight w:val="0"/>
              <w:marTop w:val="0"/>
              <w:marBottom w:val="0"/>
              <w:divBdr>
                <w:top w:val="none" w:sz="0" w:space="0" w:color="auto"/>
                <w:left w:val="none" w:sz="0" w:space="0" w:color="auto"/>
                <w:bottom w:val="none" w:sz="0" w:space="0" w:color="auto"/>
                <w:right w:val="none" w:sz="0" w:space="0" w:color="auto"/>
              </w:divBdr>
              <w:divsChild>
                <w:div w:id="1113523088">
                  <w:marLeft w:val="0"/>
                  <w:marRight w:val="0"/>
                  <w:marTop w:val="0"/>
                  <w:marBottom w:val="0"/>
                  <w:divBdr>
                    <w:top w:val="none" w:sz="0" w:space="0" w:color="auto"/>
                    <w:left w:val="none" w:sz="0" w:space="0" w:color="auto"/>
                    <w:bottom w:val="none" w:sz="0" w:space="0" w:color="auto"/>
                    <w:right w:val="none" w:sz="0" w:space="0" w:color="auto"/>
                  </w:divBdr>
                  <w:divsChild>
                    <w:div w:id="1627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26809">
          <w:marLeft w:val="0"/>
          <w:marRight w:val="0"/>
          <w:marTop w:val="0"/>
          <w:marBottom w:val="0"/>
          <w:divBdr>
            <w:top w:val="none" w:sz="0" w:space="0" w:color="auto"/>
            <w:left w:val="none" w:sz="0" w:space="0" w:color="auto"/>
            <w:bottom w:val="none" w:sz="0" w:space="0" w:color="auto"/>
            <w:right w:val="none" w:sz="0" w:space="0" w:color="auto"/>
          </w:divBdr>
          <w:divsChild>
            <w:div w:id="1362439148">
              <w:marLeft w:val="0"/>
              <w:marRight w:val="0"/>
              <w:marTop w:val="0"/>
              <w:marBottom w:val="0"/>
              <w:divBdr>
                <w:top w:val="none" w:sz="0" w:space="0" w:color="auto"/>
                <w:left w:val="none" w:sz="0" w:space="0" w:color="auto"/>
                <w:bottom w:val="none" w:sz="0" w:space="0" w:color="auto"/>
                <w:right w:val="none" w:sz="0" w:space="0" w:color="auto"/>
              </w:divBdr>
              <w:divsChild>
                <w:div w:id="554200200">
                  <w:marLeft w:val="0"/>
                  <w:marRight w:val="0"/>
                  <w:marTop w:val="0"/>
                  <w:marBottom w:val="0"/>
                  <w:divBdr>
                    <w:top w:val="none" w:sz="0" w:space="0" w:color="auto"/>
                    <w:left w:val="none" w:sz="0" w:space="0" w:color="auto"/>
                    <w:bottom w:val="none" w:sz="0" w:space="0" w:color="auto"/>
                    <w:right w:val="none" w:sz="0" w:space="0" w:color="auto"/>
                  </w:divBdr>
                  <w:divsChild>
                    <w:div w:id="1549296037">
                      <w:marLeft w:val="0"/>
                      <w:marRight w:val="0"/>
                      <w:marTop w:val="0"/>
                      <w:marBottom w:val="0"/>
                      <w:divBdr>
                        <w:top w:val="none" w:sz="0" w:space="0" w:color="auto"/>
                        <w:left w:val="none" w:sz="0" w:space="0" w:color="auto"/>
                        <w:bottom w:val="none" w:sz="0" w:space="0" w:color="auto"/>
                        <w:right w:val="none" w:sz="0" w:space="0" w:color="auto"/>
                      </w:divBdr>
                      <w:divsChild>
                        <w:div w:id="464004985">
                          <w:marLeft w:val="0"/>
                          <w:marRight w:val="0"/>
                          <w:marTop w:val="0"/>
                          <w:marBottom w:val="0"/>
                          <w:divBdr>
                            <w:top w:val="none" w:sz="0" w:space="0" w:color="auto"/>
                            <w:left w:val="none" w:sz="0" w:space="0" w:color="auto"/>
                            <w:bottom w:val="none" w:sz="0" w:space="0" w:color="auto"/>
                            <w:right w:val="none" w:sz="0" w:space="0" w:color="auto"/>
                          </w:divBdr>
                          <w:divsChild>
                            <w:div w:id="1024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0702">
      <w:bodyDiv w:val="1"/>
      <w:marLeft w:val="0"/>
      <w:marRight w:val="0"/>
      <w:marTop w:val="0"/>
      <w:marBottom w:val="0"/>
      <w:divBdr>
        <w:top w:val="none" w:sz="0" w:space="0" w:color="auto"/>
        <w:left w:val="none" w:sz="0" w:space="0" w:color="auto"/>
        <w:bottom w:val="none" w:sz="0" w:space="0" w:color="auto"/>
        <w:right w:val="none" w:sz="0" w:space="0" w:color="auto"/>
      </w:divBdr>
      <w:divsChild>
        <w:div w:id="1397700715">
          <w:marLeft w:val="0"/>
          <w:marRight w:val="0"/>
          <w:marTop w:val="0"/>
          <w:marBottom w:val="0"/>
          <w:divBdr>
            <w:top w:val="none" w:sz="0" w:space="0" w:color="auto"/>
            <w:left w:val="none" w:sz="0" w:space="0" w:color="auto"/>
            <w:bottom w:val="none" w:sz="0" w:space="0" w:color="auto"/>
            <w:right w:val="none" w:sz="0" w:space="0" w:color="auto"/>
          </w:divBdr>
          <w:divsChild>
            <w:div w:id="33426094">
              <w:marLeft w:val="0"/>
              <w:marRight w:val="0"/>
              <w:marTop w:val="0"/>
              <w:marBottom w:val="0"/>
              <w:divBdr>
                <w:top w:val="none" w:sz="0" w:space="0" w:color="auto"/>
                <w:left w:val="none" w:sz="0" w:space="0" w:color="auto"/>
                <w:bottom w:val="none" w:sz="0" w:space="0" w:color="auto"/>
                <w:right w:val="none" w:sz="0" w:space="0" w:color="auto"/>
              </w:divBdr>
              <w:divsChild>
                <w:div w:id="332732197">
                  <w:marLeft w:val="0"/>
                  <w:marRight w:val="0"/>
                  <w:marTop w:val="0"/>
                  <w:marBottom w:val="0"/>
                  <w:divBdr>
                    <w:top w:val="none" w:sz="0" w:space="0" w:color="auto"/>
                    <w:left w:val="none" w:sz="0" w:space="0" w:color="auto"/>
                    <w:bottom w:val="none" w:sz="0" w:space="0" w:color="auto"/>
                    <w:right w:val="none" w:sz="0" w:space="0" w:color="auto"/>
                  </w:divBdr>
                  <w:divsChild>
                    <w:div w:id="224487435">
                      <w:marLeft w:val="0"/>
                      <w:marRight w:val="0"/>
                      <w:marTop w:val="0"/>
                      <w:marBottom w:val="0"/>
                      <w:divBdr>
                        <w:top w:val="none" w:sz="0" w:space="0" w:color="auto"/>
                        <w:left w:val="none" w:sz="0" w:space="0" w:color="auto"/>
                        <w:bottom w:val="none" w:sz="0" w:space="0" w:color="auto"/>
                        <w:right w:val="none" w:sz="0" w:space="0" w:color="auto"/>
                      </w:divBdr>
                      <w:divsChild>
                        <w:div w:id="1643270260">
                          <w:marLeft w:val="0"/>
                          <w:marRight w:val="0"/>
                          <w:marTop w:val="0"/>
                          <w:marBottom w:val="0"/>
                          <w:divBdr>
                            <w:top w:val="none" w:sz="0" w:space="0" w:color="auto"/>
                            <w:left w:val="none" w:sz="0" w:space="0" w:color="auto"/>
                            <w:bottom w:val="none" w:sz="0" w:space="0" w:color="auto"/>
                            <w:right w:val="none" w:sz="0" w:space="0" w:color="auto"/>
                          </w:divBdr>
                          <w:divsChild>
                            <w:div w:id="12523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062">
      <w:bodyDiv w:val="1"/>
      <w:marLeft w:val="0"/>
      <w:marRight w:val="0"/>
      <w:marTop w:val="0"/>
      <w:marBottom w:val="0"/>
      <w:divBdr>
        <w:top w:val="none" w:sz="0" w:space="0" w:color="auto"/>
        <w:left w:val="none" w:sz="0" w:space="0" w:color="auto"/>
        <w:bottom w:val="none" w:sz="0" w:space="0" w:color="auto"/>
        <w:right w:val="none" w:sz="0" w:space="0" w:color="auto"/>
      </w:divBdr>
      <w:divsChild>
        <w:div w:id="427964983">
          <w:marLeft w:val="0"/>
          <w:marRight w:val="0"/>
          <w:marTop w:val="0"/>
          <w:marBottom w:val="0"/>
          <w:divBdr>
            <w:top w:val="none" w:sz="0" w:space="0" w:color="auto"/>
            <w:left w:val="none" w:sz="0" w:space="0" w:color="auto"/>
            <w:bottom w:val="none" w:sz="0" w:space="0" w:color="auto"/>
            <w:right w:val="none" w:sz="0" w:space="0" w:color="auto"/>
          </w:divBdr>
          <w:divsChild>
            <w:div w:id="519129274">
              <w:marLeft w:val="0"/>
              <w:marRight w:val="0"/>
              <w:marTop w:val="0"/>
              <w:marBottom w:val="0"/>
              <w:divBdr>
                <w:top w:val="none" w:sz="0" w:space="0" w:color="auto"/>
                <w:left w:val="none" w:sz="0" w:space="0" w:color="auto"/>
                <w:bottom w:val="none" w:sz="0" w:space="0" w:color="auto"/>
                <w:right w:val="none" w:sz="0" w:space="0" w:color="auto"/>
              </w:divBdr>
              <w:divsChild>
                <w:div w:id="7338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70809">
          <w:marLeft w:val="0"/>
          <w:marRight w:val="0"/>
          <w:marTop w:val="0"/>
          <w:marBottom w:val="0"/>
          <w:divBdr>
            <w:top w:val="none" w:sz="0" w:space="0" w:color="auto"/>
            <w:left w:val="none" w:sz="0" w:space="0" w:color="auto"/>
            <w:bottom w:val="none" w:sz="0" w:space="0" w:color="auto"/>
            <w:right w:val="none" w:sz="0" w:space="0" w:color="auto"/>
          </w:divBdr>
          <w:divsChild>
            <w:div w:id="1702826315">
              <w:marLeft w:val="0"/>
              <w:marRight w:val="0"/>
              <w:marTop w:val="0"/>
              <w:marBottom w:val="0"/>
              <w:divBdr>
                <w:top w:val="none" w:sz="0" w:space="0" w:color="auto"/>
                <w:left w:val="none" w:sz="0" w:space="0" w:color="auto"/>
                <w:bottom w:val="none" w:sz="0" w:space="0" w:color="auto"/>
                <w:right w:val="none" w:sz="0" w:space="0" w:color="auto"/>
              </w:divBdr>
              <w:divsChild>
                <w:div w:id="801113394">
                  <w:marLeft w:val="0"/>
                  <w:marRight w:val="0"/>
                  <w:marTop w:val="0"/>
                  <w:marBottom w:val="0"/>
                  <w:divBdr>
                    <w:top w:val="none" w:sz="0" w:space="0" w:color="auto"/>
                    <w:left w:val="none" w:sz="0" w:space="0" w:color="auto"/>
                    <w:bottom w:val="none" w:sz="0" w:space="0" w:color="auto"/>
                    <w:right w:val="none" w:sz="0" w:space="0" w:color="auto"/>
                  </w:divBdr>
                  <w:divsChild>
                    <w:div w:id="624584619">
                      <w:marLeft w:val="0"/>
                      <w:marRight w:val="0"/>
                      <w:marTop w:val="0"/>
                      <w:marBottom w:val="0"/>
                      <w:divBdr>
                        <w:top w:val="none" w:sz="0" w:space="0" w:color="auto"/>
                        <w:left w:val="none" w:sz="0" w:space="0" w:color="auto"/>
                        <w:bottom w:val="none" w:sz="0" w:space="0" w:color="auto"/>
                        <w:right w:val="none" w:sz="0" w:space="0" w:color="auto"/>
                      </w:divBdr>
                      <w:divsChild>
                        <w:div w:id="13965798">
                          <w:marLeft w:val="0"/>
                          <w:marRight w:val="0"/>
                          <w:marTop w:val="0"/>
                          <w:marBottom w:val="0"/>
                          <w:divBdr>
                            <w:top w:val="none" w:sz="0" w:space="0" w:color="auto"/>
                            <w:left w:val="none" w:sz="0" w:space="0" w:color="auto"/>
                            <w:bottom w:val="none" w:sz="0" w:space="0" w:color="auto"/>
                            <w:right w:val="none" w:sz="0" w:space="0" w:color="auto"/>
                          </w:divBdr>
                          <w:divsChild>
                            <w:div w:id="16752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0068">
      <w:bodyDiv w:val="1"/>
      <w:marLeft w:val="0"/>
      <w:marRight w:val="0"/>
      <w:marTop w:val="0"/>
      <w:marBottom w:val="0"/>
      <w:divBdr>
        <w:top w:val="none" w:sz="0" w:space="0" w:color="auto"/>
        <w:left w:val="none" w:sz="0" w:space="0" w:color="auto"/>
        <w:bottom w:val="none" w:sz="0" w:space="0" w:color="auto"/>
        <w:right w:val="none" w:sz="0" w:space="0" w:color="auto"/>
      </w:divBdr>
      <w:divsChild>
        <w:div w:id="339815200">
          <w:marLeft w:val="0"/>
          <w:marRight w:val="0"/>
          <w:marTop w:val="0"/>
          <w:marBottom w:val="0"/>
          <w:divBdr>
            <w:top w:val="none" w:sz="0" w:space="0" w:color="auto"/>
            <w:left w:val="none" w:sz="0" w:space="0" w:color="auto"/>
            <w:bottom w:val="none" w:sz="0" w:space="0" w:color="auto"/>
            <w:right w:val="none" w:sz="0" w:space="0" w:color="auto"/>
          </w:divBdr>
          <w:divsChild>
            <w:div w:id="1589918941">
              <w:marLeft w:val="0"/>
              <w:marRight w:val="0"/>
              <w:marTop w:val="0"/>
              <w:marBottom w:val="0"/>
              <w:divBdr>
                <w:top w:val="none" w:sz="0" w:space="0" w:color="auto"/>
                <w:left w:val="none" w:sz="0" w:space="0" w:color="auto"/>
                <w:bottom w:val="none" w:sz="0" w:space="0" w:color="auto"/>
                <w:right w:val="none" w:sz="0" w:space="0" w:color="auto"/>
              </w:divBdr>
              <w:divsChild>
                <w:div w:id="575820578">
                  <w:marLeft w:val="0"/>
                  <w:marRight w:val="0"/>
                  <w:marTop w:val="0"/>
                  <w:marBottom w:val="0"/>
                  <w:divBdr>
                    <w:top w:val="none" w:sz="0" w:space="0" w:color="auto"/>
                    <w:left w:val="none" w:sz="0" w:space="0" w:color="auto"/>
                    <w:bottom w:val="none" w:sz="0" w:space="0" w:color="auto"/>
                    <w:right w:val="none" w:sz="0" w:space="0" w:color="auto"/>
                  </w:divBdr>
                  <w:divsChild>
                    <w:div w:id="1544557357">
                      <w:marLeft w:val="0"/>
                      <w:marRight w:val="0"/>
                      <w:marTop w:val="0"/>
                      <w:marBottom w:val="0"/>
                      <w:divBdr>
                        <w:top w:val="none" w:sz="0" w:space="0" w:color="auto"/>
                        <w:left w:val="none" w:sz="0" w:space="0" w:color="auto"/>
                        <w:bottom w:val="none" w:sz="0" w:space="0" w:color="auto"/>
                        <w:right w:val="none" w:sz="0" w:space="0" w:color="auto"/>
                      </w:divBdr>
                      <w:divsChild>
                        <w:div w:id="1717584042">
                          <w:marLeft w:val="0"/>
                          <w:marRight w:val="0"/>
                          <w:marTop w:val="0"/>
                          <w:marBottom w:val="0"/>
                          <w:divBdr>
                            <w:top w:val="none" w:sz="0" w:space="0" w:color="auto"/>
                            <w:left w:val="none" w:sz="0" w:space="0" w:color="auto"/>
                            <w:bottom w:val="none" w:sz="0" w:space="0" w:color="auto"/>
                            <w:right w:val="none" w:sz="0" w:space="0" w:color="auto"/>
                          </w:divBdr>
                          <w:divsChild>
                            <w:div w:id="1395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544196">
      <w:bodyDiv w:val="1"/>
      <w:marLeft w:val="0"/>
      <w:marRight w:val="0"/>
      <w:marTop w:val="0"/>
      <w:marBottom w:val="0"/>
      <w:divBdr>
        <w:top w:val="none" w:sz="0" w:space="0" w:color="auto"/>
        <w:left w:val="none" w:sz="0" w:space="0" w:color="auto"/>
        <w:bottom w:val="none" w:sz="0" w:space="0" w:color="auto"/>
        <w:right w:val="none" w:sz="0" w:space="0" w:color="auto"/>
      </w:divBdr>
      <w:divsChild>
        <w:div w:id="1338114872">
          <w:marLeft w:val="0"/>
          <w:marRight w:val="0"/>
          <w:marTop w:val="0"/>
          <w:marBottom w:val="0"/>
          <w:divBdr>
            <w:top w:val="none" w:sz="0" w:space="0" w:color="auto"/>
            <w:left w:val="none" w:sz="0" w:space="0" w:color="auto"/>
            <w:bottom w:val="none" w:sz="0" w:space="0" w:color="auto"/>
            <w:right w:val="none" w:sz="0" w:space="0" w:color="auto"/>
          </w:divBdr>
          <w:divsChild>
            <w:div w:id="1743139735">
              <w:marLeft w:val="0"/>
              <w:marRight w:val="0"/>
              <w:marTop w:val="0"/>
              <w:marBottom w:val="0"/>
              <w:divBdr>
                <w:top w:val="none" w:sz="0" w:space="0" w:color="auto"/>
                <w:left w:val="none" w:sz="0" w:space="0" w:color="auto"/>
                <w:bottom w:val="none" w:sz="0" w:space="0" w:color="auto"/>
                <w:right w:val="none" w:sz="0" w:space="0" w:color="auto"/>
              </w:divBdr>
              <w:divsChild>
                <w:div w:id="1928463359">
                  <w:marLeft w:val="0"/>
                  <w:marRight w:val="0"/>
                  <w:marTop w:val="0"/>
                  <w:marBottom w:val="0"/>
                  <w:divBdr>
                    <w:top w:val="none" w:sz="0" w:space="0" w:color="auto"/>
                    <w:left w:val="none" w:sz="0" w:space="0" w:color="auto"/>
                    <w:bottom w:val="none" w:sz="0" w:space="0" w:color="auto"/>
                    <w:right w:val="none" w:sz="0" w:space="0" w:color="auto"/>
                  </w:divBdr>
                  <w:divsChild>
                    <w:div w:id="1460995115">
                      <w:marLeft w:val="0"/>
                      <w:marRight w:val="0"/>
                      <w:marTop w:val="0"/>
                      <w:marBottom w:val="0"/>
                      <w:divBdr>
                        <w:top w:val="none" w:sz="0" w:space="0" w:color="auto"/>
                        <w:left w:val="none" w:sz="0" w:space="0" w:color="auto"/>
                        <w:bottom w:val="none" w:sz="0" w:space="0" w:color="auto"/>
                        <w:right w:val="none" w:sz="0" w:space="0" w:color="auto"/>
                      </w:divBdr>
                      <w:divsChild>
                        <w:div w:id="1504929314">
                          <w:marLeft w:val="0"/>
                          <w:marRight w:val="0"/>
                          <w:marTop w:val="0"/>
                          <w:marBottom w:val="0"/>
                          <w:divBdr>
                            <w:top w:val="none" w:sz="0" w:space="0" w:color="auto"/>
                            <w:left w:val="none" w:sz="0" w:space="0" w:color="auto"/>
                            <w:bottom w:val="none" w:sz="0" w:space="0" w:color="auto"/>
                            <w:right w:val="none" w:sz="0" w:space="0" w:color="auto"/>
                          </w:divBdr>
                          <w:divsChild>
                            <w:div w:id="13539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444783">
      <w:bodyDiv w:val="1"/>
      <w:marLeft w:val="0"/>
      <w:marRight w:val="0"/>
      <w:marTop w:val="0"/>
      <w:marBottom w:val="0"/>
      <w:divBdr>
        <w:top w:val="none" w:sz="0" w:space="0" w:color="auto"/>
        <w:left w:val="none" w:sz="0" w:space="0" w:color="auto"/>
        <w:bottom w:val="none" w:sz="0" w:space="0" w:color="auto"/>
        <w:right w:val="none" w:sz="0" w:space="0" w:color="auto"/>
      </w:divBdr>
      <w:divsChild>
        <w:div w:id="81798314">
          <w:marLeft w:val="0"/>
          <w:marRight w:val="0"/>
          <w:marTop w:val="0"/>
          <w:marBottom w:val="0"/>
          <w:divBdr>
            <w:top w:val="none" w:sz="0" w:space="0" w:color="auto"/>
            <w:left w:val="none" w:sz="0" w:space="0" w:color="auto"/>
            <w:bottom w:val="none" w:sz="0" w:space="0" w:color="auto"/>
            <w:right w:val="none" w:sz="0" w:space="0" w:color="auto"/>
          </w:divBdr>
          <w:divsChild>
            <w:div w:id="279071416">
              <w:marLeft w:val="0"/>
              <w:marRight w:val="0"/>
              <w:marTop w:val="0"/>
              <w:marBottom w:val="0"/>
              <w:divBdr>
                <w:top w:val="none" w:sz="0" w:space="0" w:color="auto"/>
                <w:left w:val="none" w:sz="0" w:space="0" w:color="auto"/>
                <w:bottom w:val="none" w:sz="0" w:space="0" w:color="auto"/>
                <w:right w:val="none" w:sz="0" w:space="0" w:color="auto"/>
              </w:divBdr>
              <w:divsChild>
                <w:div w:id="1713847134">
                  <w:marLeft w:val="0"/>
                  <w:marRight w:val="0"/>
                  <w:marTop w:val="0"/>
                  <w:marBottom w:val="0"/>
                  <w:divBdr>
                    <w:top w:val="none" w:sz="0" w:space="0" w:color="auto"/>
                    <w:left w:val="none" w:sz="0" w:space="0" w:color="auto"/>
                    <w:bottom w:val="none" w:sz="0" w:space="0" w:color="auto"/>
                    <w:right w:val="none" w:sz="0" w:space="0" w:color="auto"/>
                  </w:divBdr>
                  <w:divsChild>
                    <w:div w:id="385840029">
                      <w:marLeft w:val="0"/>
                      <w:marRight w:val="0"/>
                      <w:marTop w:val="0"/>
                      <w:marBottom w:val="0"/>
                      <w:divBdr>
                        <w:top w:val="none" w:sz="0" w:space="0" w:color="auto"/>
                        <w:left w:val="none" w:sz="0" w:space="0" w:color="auto"/>
                        <w:bottom w:val="none" w:sz="0" w:space="0" w:color="auto"/>
                        <w:right w:val="none" w:sz="0" w:space="0" w:color="auto"/>
                      </w:divBdr>
                      <w:divsChild>
                        <w:div w:id="865558512">
                          <w:marLeft w:val="0"/>
                          <w:marRight w:val="0"/>
                          <w:marTop w:val="0"/>
                          <w:marBottom w:val="0"/>
                          <w:divBdr>
                            <w:top w:val="none" w:sz="0" w:space="0" w:color="auto"/>
                            <w:left w:val="none" w:sz="0" w:space="0" w:color="auto"/>
                            <w:bottom w:val="none" w:sz="0" w:space="0" w:color="auto"/>
                            <w:right w:val="none" w:sz="0" w:space="0" w:color="auto"/>
                          </w:divBdr>
                          <w:divsChild>
                            <w:div w:id="20087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036183">
      <w:bodyDiv w:val="1"/>
      <w:marLeft w:val="0"/>
      <w:marRight w:val="0"/>
      <w:marTop w:val="0"/>
      <w:marBottom w:val="0"/>
      <w:divBdr>
        <w:top w:val="none" w:sz="0" w:space="0" w:color="auto"/>
        <w:left w:val="none" w:sz="0" w:space="0" w:color="auto"/>
        <w:bottom w:val="none" w:sz="0" w:space="0" w:color="auto"/>
        <w:right w:val="none" w:sz="0" w:space="0" w:color="auto"/>
      </w:divBdr>
      <w:divsChild>
        <w:div w:id="1803497040">
          <w:marLeft w:val="0"/>
          <w:marRight w:val="0"/>
          <w:marTop w:val="0"/>
          <w:marBottom w:val="0"/>
          <w:divBdr>
            <w:top w:val="none" w:sz="0" w:space="0" w:color="auto"/>
            <w:left w:val="none" w:sz="0" w:space="0" w:color="auto"/>
            <w:bottom w:val="none" w:sz="0" w:space="0" w:color="auto"/>
            <w:right w:val="none" w:sz="0" w:space="0" w:color="auto"/>
          </w:divBdr>
          <w:divsChild>
            <w:div w:id="1321033304">
              <w:marLeft w:val="0"/>
              <w:marRight w:val="0"/>
              <w:marTop w:val="0"/>
              <w:marBottom w:val="0"/>
              <w:divBdr>
                <w:top w:val="none" w:sz="0" w:space="0" w:color="auto"/>
                <w:left w:val="none" w:sz="0" w:space="0" w:color="auto"/>
                <w:bottom w:val="none" w:sz="0" w:space="0" w:color="auto"/>
                <w:right w:val="none" w:sz="0" w:space="0" w:color="auto"/>
              </w:divBdr>
              <w:divsChild>
                <w:div w:id="1896427892">
                  <w:marLeft w:val="0"/>
                  <w:marRight w:val="0"/>
                  <w:marTop w:val="0"/>
                  <w:marBottom w:val="0"/>
                  <w:divBdr>
                    <w:top w:val="none" w:sz="0" w:space="0" w:color="auto"/>
                    <w:left w:val="none" w:sz="0" w:space="0" w:color="auto"/>
                    <w:bottom w:val="none" w:sz="0" w:space="0" w:color="auto"/>
                    <w:right w:val="none" w:sz="0" w:space="0" w:color="auto"/>
                  </w:divBdr>
                  <w:divsChild>
                    <w:div w:id="12058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5347">
          <w:marLeft w:val="0"/>
          <w:marRight w:val="0"/>
          <w:marTop w:val="0"/>
          <w:marBottom w:val="0"/>
          <w:divBdr>
            <w:top w:val="none" w:sz="0" w:space="0" w:color="auto"/>
            <w:left w:val="none" w:sz="0" w:space="0" w:color="auto"/>
            <w:bottom w:val="none" w:sz="0" w:space="0" w:color="auto"/>
            <w:right w:val="none" w:sz="0" w:space="0" w:color="auto"/>
          </w:divBdr>
          <w:divsChild>
            <w:div w:id="1850679248">
              <w:marLeft w:val="0"/>
              <w:marRight w:val="0"/>
              <w:marTop w:val="0"/>
              <w:marBottom w:val="0"/>
              <w:divBdr>
                <w:top w:val="none" w:sz="0" w:space="0" w:color="auto"/>
                <w:left w:val="none" w:sz="0" w:space="0" w:color="auto"/>
                <w:bottom w:val="none" w:sz="0" w:space="0" w:color="auto"/>
                <w:right w:val="none" w:sz="0" w:space="0" w:color="auto"/>
              </w:divBdr>
              <w:divsChild>
                <w:div w:id="705570321">
                  <w:marLeft w:val="0"/>
                  <w:marRight w:val="0"/>
                  <w:marTop w:val="0"/>
                  <w:marBottom w:val="0"/>
                  <w:divBdr>
                    <w:top w:val="none" w:sz="0" w:space="0" w:color="auto"/>
                    <w:left w:val="none" w:sz="0" w:space="0" w:color="auto"/>
                    <w:bottom w:val="none" w:sz="0" w:space="0" w:color="auto"/>
                    <w:right w:val="none" w:sz="0" w:space="0" w:color="auto"/>
                  </w:divBdr>
                  <w:divsChild>
                    <w:div w:id="407994164">
                      <w:marLeft w:val="0"/>
                      <w:marRight w:val="0"/>
                      <w:marTop w:val="0"/>
                      <w:marBottom w:val="0"/>
                      <w:divBdr>
                        <w:top w:val="none" w:sz="0" w:space="0" w:color="auto"/>
                        <w:left w:val="none" w:sz="0" w:space="0" w:color="auto"/>
                        <w:bottom w:val="none" w:sz="0" w:space="0" w:color="auto"/>
                        <w:right w:val="none" w:sz="0" w:space="0" w:color="auto"/>
                      </w:divBdr>
                      <w:divsChild>
                        <w:div w:id="795836008">
                          <w:marLeft w:val="0"/>
                          <w:marRight w:val="0"/>
                          <w:marTop w:val="0"/>
                          <w:marBottom w:val="0"/>
                          <w:divBdr>
                            <w:top w:val="none" w:sz="0" w:space="0" w:color="auto"/>
                            <w:left w:val="none" w:sz="0" w:space="0" w:color="auto"/>
                            <w:bottom w:val="none" w:sz="0" w:space="0" w:color="auto"/>
                            <w:right w:val="none" w:sz="0" w:space="0" w:color="auto"/>
                          </w:divBdr>
                          <w:divsChild>
                            <w:div w:id="9469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651029">
      <w:bodyDiv w:val="1"/>
      <w:marLeft w:val="0"/>
      <w:marRight w:val="0"/>
      <w:marTop w:val="0"/>
      <w:marBottom w:val="0"/>
      <w:divBdr>
        <w:top w:val="none" w:sz="0" w:space="0" w:color="auto"/>
        <w:left w:val="none" w:sz="0" w:space="0" w:color="auto"/>
        <w:bottom w:val="none" w:sz="0" w:space="0" w:color="auto"/>
        <w:right w:val="none" w:sz="0" w:space="0" w:color="auto"/>
      </w:divBdr>
      <w:divsChild>
        <w:div w:id="1715888062">
          <w:marLeft w:val="0"/>
          <w:marRight w:val="0"/>
          <w:marTop w:val="0"/>
          <w:marBottom w:val="0"/>
          <w:divBdr>
            <w:top w:val="none" w:sz="0" w:space="0" w:color="auto"/>
            <w:left w:val="none" w:sz="0" w:space="0" w:color="auto"/>
            <w:bottom w:val="none" w:sz="0" w:space="0" w:color="auto"/>
            <w:right w:val="none" w:sz="0" w:space="0" w:color="auto"/>
          </w:divBdr>
          <w:divsChild>
            <w:div w:id="485978533">
              <w:marLeft w:val="0"/>
              <w:marRight w:val="0"/>
              <w:marTop w:val="0"/>
              <w:marBottom w:val="0"/>
              <w:divBdr>
                <w:top w:val="none" w:sz="0" w:space="0" w:color="auto"/>
                <w:left w:val="none" w:sz="0" w:space="0" w:color="auto"/>
                <w:bottom w:val="none" w:sz="0" w:space="0" w:color="auto"/>
                <w:right w:val="none" w:sz="0" w:space="0" w:color="auto"/>
              </w:divBdr>
              <w:divsChild>
                <w:div w:id="262761971">
                  <w:marLeft w:val="0"/>
                  <w:marRight w:val="0"/>
                  <w:marTop w:val="0"/>
                  <w:marBottom w:val="0"/>
                  <w:divBdr>
                    <w:top w:val="none" w:sz="0" w:space="0" w:color="auto"/>
                    <w:left w:val="none" w:sz="0" w:space="0" w:color="auto"/>
                    <w:bottom w:val="none" w:sz="0" w:space="0" w:color="auto"/>
                    <w:right w:val="none" w:sz="0" w:space="0" w:color="auto"/>
                  </w:divBdr>
                  <w:divsChild>
                    <w:div w:id="388849494">
                      <w:marLeft w:val="0"/>
                      <w:marRight w:val="0"/>
                      <w:marTop w:val="0"/>
                      <w:marBottom w:val="0"/>
                      <w:divBdr>
                        <w:top w:val="none" w:sz="0" w:space="0" w:color="auto"/>
                        <w:left w:val="none" w:sz="0" w:space="0" w:color="auto"/>
                        <w:bottom w:val="none" w:sz="0" w:space="0" w:color="auto"/>
                        <w:right w:val="none" w:sz="0" w:space="0" w:color="auto"/>
                      </w:divBdr>
                      <w:divsChild>
                        <w:div w:id="44722491">
                          <w:marLeft w:val="0"/>
                          <w:marRight w:val="0"/>
                          <w:marTop w:val="0"/>
                          <w:marBottom w:val="0"/>
                          <w:divBdr>
                            <w:top w:val="none" w:sz="0" w:space="0" w:color="auto"/>
                            <w:left w:val="none" w:sz="0" w:space="0" w:color="auto"/>
                            <w:bottom w:val="none" w:sz="0" w:space="0" w:color="auto"/>
                            <w:right w:val="none" w:sz="0" w:space="0" w:color="auto"/>
                          </w:divBdr>
                          <w:divsChild>
                            <w:div w:id="16451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174543">
      <w:bodyDiv w:val="1"/>
      <w:marLeft w:val="0"/>
      <w:marRight w:val="0"/>
      <w:marTop w:val="0"/>
      <w:marBottom w:val="0"/>
      <w:divBdr>
        <w:top w:val="none" w:sz="0" w:space="0" w:color="auto"/>
        <w:left w:val="none" w:sz="0" w:space="0" w:color="auto"/>
        <w:bottom w:val="none" w:sz="0" w:space="0" w:color="auto"/>
        <w:right w:val="none" w:sz="0" w:space="0" w:color="auto"/>
      </w:divBdr>
      <w:divsChild>
        <w:div w:id="543834954">
          <w:marLeft w:val="0"/>
          <w:marRight w:val="0"/>
          <w:marTop w:val="0"/>
          <w:marBottom w:val="0"/>
          <w:divBdr>
            <w:top w:val="none" w:sz="0" w:space="0" w:color="auto"/>
            <w:left w:val="none" w:sz="0" w:space="0" w:color="auto"/>
            <w:bottom w:val="none" w:sz="0" w:space="0" w:color="auto"/>
            <w:right w:val="none" w:sz="0" w:space="0" w:color="auto"/>
          </w:divBdr>
          <w:divsChild>
            <w:div w:id="1693533433">
              <w:marLeft w:val="0"/>
              <w:marRight w:val="0"/>
              <w:marTop w:val="0"/>
              <w:marBottom w:val="0"/>
              <w:divBdr>
                <w:top w:val="none" w:sz="0" w:space="0" w:color="auto"/>
                <w:left w:val="none" w:sz="0" w:space="0" w:color="auto"/>
                <w:bottom w:val="none" w:sz="0" w:space="0" w:color="auto"/>
                <w:right w:val="none" w:sz="0" w:space="0" w:color="auto"/>
              </w:divBdr>
              <w:divsChild>
                <w:div w:id="882525391">
                  <w:marLeft w:val="0"/>
                  <w:marRight w:val="0"/>
                  <w:marTop w:val="0"/>
                  <w:marBottom w:val="0"/>
                  <w:divBdr>
                    <w:top w:val="none" w:sz="0" w:space="0" w:color="auto"/>
                    <w:left w:val="none" w:sz="0" w:space="0" w:color="auto"/>
                    <w:bottom w:val="none" w:sz="0" w:space="0" w:color="auto"/>
                    <w:right w:val="none" w:sz="0" w:space="0" w:color="auto"/>
                  </w:divBdr>
                  <w:divsChild>
                    <w:div w:id="2078043799">
                      <w:marLeft w:val="0"/>
                      <w:marRight w:val="0"/>
                      <w:marTop w:val="0"/>
                      <w:marBottom w:val="0"/>
                      <w:divBdr>
                        <w:top w:val="none" w:sz="0" w:space="0" w:color="auto"/>
                        <w:left w:val="none" w:sz="0" w:space="0" w:color="auto"/>
                        <w:bottom w:val="none" w:sz="0" w:space="0" w:color="auto"/>
                        <w:right w:val="none" w:sz="0" w:space="0" w:color="auto"/>
                      </w:divBdr>
                      <w:divsChild>
                        <w:div w:id="1878275709">
                          <w:marLeft w:val="0"/>
                          <w:marRight w:val="0"/>
                          <w:marTop w:val="0"/>
                          <w:marBottom w:val="0"/>
                          <w:divBdr>
                            <w:top w:val="none" w:sz="0" w:space="0" w:color="auto"/>
                            <w:left w:val="none" w:sz="0" w:space="0" w:color="auto"/>
                            <w:bottom w:val="none" w:sz="0" w:space="0" w:color="auto"/>
                            <w:right w:val="none" w:sz="0" w:space="0" w:color="auto"/>
                          </w:divBdr>
                          <w:divsChild>
                            <w:div w:id="5249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311797">
      <w:bodyDiv w:val="1"/>
      <w:marLeft w:val="0"/>
      <w:marRight w:val="0"/>
      <w:marTop w:val="0"/>
      <w:marBottom w:val="0"/>
      <w:divBdr>
        <w:top w:val="none" w:sz="0" w:space="0" w:color="auto"/>
        <w:left w:val="none" w:sz="0" w:space="0" w:color="auto"/>
        <w:bottom w:val="none" w:sz="0" w:space="0" w:color="auto"/>
        <w:right w:val="none" w:sz="0" w:space="0" w:color="auto"/>
      </w:divBdr>
      <w:divsChild>
        <w:div w:id="2090689307">
          <w:marLeft w:val="0"/>
          <w:marRight w:val="0"/>
          <w:marTop w:val="0"/>
          <w:marBottom w:val="0"/>
          <w:divBdr>
            <w:top w:val="none" w:sz="0" w:space="0" w:color="auto"/>
            <w:left w:val="none" w:sz="0" w:space="0" w:color="auto"/>
            <w:bottom w:val="none" w:sz="0" w:space="0" w:color="auto"/>
            <w:right w:val="none" w:sz="0" w:space="0" w:color="auto"/>
          </w:divBdr>
          <w:divsChild>
            <w:div w:id="1969045705">
              <w:marLeft w:val="0"/>
              <w:marRight w:val="0"/>
              <w:marTop w:val="0"/>
              <w:marBottom w:val="0"/>
              <w:divBdr>
                <w:top w:val="none" w:sz="0" w:space="0" w:color="auto"/>
                <w:left w:val="none" w:sz="0" w:space="0" w:color="auto"/>
                <w:bottom w:val="none" w:sz="0" w:space="0" w:color="auto"/>
                <w:right w:val="none" w:sz="0" w:space="0" w:color="auto"/>
              </w:divBdr>
              <w:divsChild>
                <w:div w:id="417362802">
                  <w:marLeft w:val="0"/>
                  <w:marRight w:val="0"/>
                  <w:marTop w:val="0"/>
                  <w:marBottom w:val="0"/>
                  <w:divBdr>
                    <w:top w:val="none" w:sz="0" w:space="0" w:color="auto"/>
                    <w:left w:val="none" w:sz="0" w:space="0" w:color="auto"/>
                    <w:bottom w:val="none" w:sz="0" w:space="0" w:color="auto"/>
                    <w:right w:val="none" w:sz="0" w:space="0" w:color="auto"/>
                  </w:divBdr>
                  <w:divsChild>
                    <w:div w:id="2142454672">
                      <w:marLeft w:val="0"/>
                      <w:marRight w:val="0"/>
                      <w:marTop w:val="0"/>
                      <w:marBottom w:val="0"/>
                      <w:divBdr>
                        <w:top w:val="none" w:sz="0" w:space="0" w:color="auto"/>
                        <w:left w:val="none" w:sz="0" w:space="0" w:color="auto"/>
                        <w:bottom w:val="none" w:sz="0" w:space="0" w:color="auto"/>
                        <w:right w:val="none" w:sz="0" w:space="0" w:color="auto"/>
                      </w:divBdr>
                      <w:divsChild>
                        <w:div w:id="705908805">
                          <w:marLeft w:val="0"/>
                          <w:marRight w:val="0"/>
                          <w:marTop w:val="0"/>
                          <w:marBottom w:val="0"/>
                          <w:divBdr>
                            <w:top w:val="none" w:sz="0" w:space="0" w:color="auto"/>
                            <w:left w:val="none" w:sz="0" w:space="0" w:color="auto"/>
                            <w:bottom w:val="none" w:sz="0" w:space="0" w:color="auto"/>
                            <w:right w:val="none" w:sz="0" w:space="0" w:color="auto"/>
                          </w:divBdr>
                          <w:divsChild>
                            <w:div w:id="8006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4962">
      <w:bodyDiv w:val="1"/>
      <w:marLeft w:val="0"/>
      <w:marRight w:val="0"/>
      <w:marTop w:val="0"/>
      <w:marBottom w:val="0"/>
      <w:divBdr>
        <w:top w:val="none" w:sz="0" w:space="0" w:color="auto"/>
        <w:left w:val="none" w:sz="0" w:space="0" w:color="auto"/>
        <w:bottom w:val="none" w:sz="0" w:space="0" w:color="auto"/>
        <w:right w:val="none" w:sz="0" w:space="0" w:color="auto"/>
      </w:divBdr>
      <w:divsChild>
        <w:div w:id="1810826087">
          <w:marLeft w:val="0"/>
          <w:marRight w:val="0"/>
          <w:marTop w:val="0"/>
          <w:marBottom w:val="0"/>
          <w:divBdr>
            <w:top w:val="none" w:sz="0" w:space="0" w:color="auto"/>
            <w:left w:val="none" w:sz="0" w:space="0" w:color="auto"/>
            <w:bottom w:val="none" w:sz="0" w:space="0" w:color="auto"/>
            <w:right w:val="none" w:sz="0" w:space="0" w:color="auto"/>
          </w:divBdr>
          <w:divsChild>
            <w:div w:id="1343505095">
              <w:marLeft w:val="0"/>
              <w:marRight w:val="0"/>
              <w:marTop w:val="0"/>
              <w:marBottom w:val="0"/>
              <w:divBdr>
                <w:top w:val="none" w:sz="0" w:space="0" w:color="auto"/>
                <w:left w:val="none" w:sz="0" w:space="0" w:color="auto"/>
                <w:bottom w:val="none" w:sz="0" w:space="0" w:color="auto"/>
                <w:right w:val="none" w:sz="0" w:space="0" w:color="auto"/>
              </w:divBdr>
              <w:divsChild>
                <w:div w:id="1304238080">
                  <w:marLeft w:val="0"/>
                  <w:marRight w:val="0"/>
                  <w:marTop w:val="0"/>
                  <w:marBottom w:val="0"/>
                  <w:divBdr>
                    <w:top w:val="none" w:sz="0" w:space="0" w:color="auto"/>
                    <w:left w:val="none" w:sz="0" w:space="0" w:color="auto"/>
                    <w:bottom w:val="none" w:sz="0" w:space="0" w:color="auto"/>
                    <w:right w:val="none" w:sz="0" w:space="0" w:color="auto"/>
                  </w:divBdr>
                  <w:divsChild>
                    <w:div w:id="152071821">
                      <w:marLeft w:val="0"/>
                      <w:marRight w:val="0"/>
                      <w:marTop w:val="0"/>
                      <w:marBottom w:val="0"/>
                      <w:divBdr>
                        <w:top w:val="none" w:sz="0" w:space="0" w:color="auto"/>
                        <w:left w:val="none" w:sz="0" w:space="0" w:color="auto"/>
                        <w:bottom w:val="none" w:sz="0" w:space="0" w:color="auto"/>
                        <w:right w:val="none" w:sz="0" w:space="0" w:color="auto"/>
                      </w:divBdr>
                      <w:divsChild>
                        <w:div w:id="678434721">
                          <w:marLeft w:val="0"/>
                          <w:marRight w:val="0"/>
                          <w:marTop w:val="0"/>
                          <w:marBottom w:val="0"/>
                          <w:divBdr>
                            <w:top w:val="none" w:sz="0" w:space="0" w:color="auto"/>
                            <w:left w:val="none" w:sz="0" w:space="0" w:color="auto"/>
                            <w:bottom w:val="none" w:sz="0" w:space="0" w:color="auto"/>
                            <w:right w:val="none" w:sz="0" w:space="0" w:color="auto"/>
                          </w:divBdr>
                          <w:divsChild>
                            <w:div w:id="2389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08437">
      <w:bodyDiv w:val="1"/>
      <w:marLeft w:val="0"/>
      <w:marRight w:val="0"/>
      <w:marTop w:val="0"/>
      <w:marBottom w:val="0"/>
      <w:divBdr>
        <w:top w:val="none" w:sz="0" w:space="0" w:color="auto"/>
        <w:left w:val="none" w:sz="0" w:space="0" w:color="auto"/>
        <w:bottom w:val="none" w:sz="0" w:space="0" w:color="auto"/>
        <w:right w:val="none" w:sz="0" w:space="0" w:color="auto"/>
      </w:divBdr>
      <w:divsChild>
        <w:div w:id="1829596458">
          <w:marLeft w:val="0"/>
          <w:marRight w:val="0"/>
          <w:marTop w:val="0"/>
          <w:marBottom w:val="0"/>
          <w:divBdr>
            <w:top w:val="none" w:sz="0" w:space="0" w:color="auto"/>
            <w:left w:val="none" w:sz="0" w:space="0" w:color="auto"/>
            <w:bottom w:val="none" w:sz="0" w:space="0" w:color="auto"/>
            <w:right w:val="none" w:sz="0" w:space="0" w:color="auto"/>
          </w:divBdr>
          <w:divsChild>
            <w:div w:id="1052003243">
              <w:marLeft w:val="0"/>
              <w:marRight w:val="0"/>
              <w:marTop w:val="0"/>
              <w:marBottom w:val="0"/>
              <w:divBdr>
                <w:top w:val="none" w:sz="0" w:space="0" w:color="auto"/>
                <w:left w:val="none" w:sz="0" w:space="0" w:color="auto"/>
                <w:bottom w:val="none" w:sz="0" w:space="0" w:color="auto"/>
                <w:right w:val="none" w:sz="0" w:space="0" w:color="auto"/>
              </w:divBdr>
              <w:divsChild>
                <w:div w:id="1918436888">
                  <w:marLeft w:val="0"/>
                  <w:marRight w:val="0"/>
                  <w:marTop w:val="0"/>
                  <w:marBottom w:val="0"/>
                  <w:divBdr>
                    <w:top w:val="none" w:sz="0" w:space="0" w:color="auto"/>
                    <w:left w:val="none" w:sz="0" w:space="0" w:color="auto"/>
                    <w:bottom w:val="none" w:sz="0" w:space="0" w:color="auto"/>
                    <w:right w:val="none" w:sz="0" w:space="0" w:color="auto"/>
                  </w:divBdr>
                  <w:divsChild>
                    <w:div w:id="1022050275">
                      <w:marLeft w:val="0"/>
                      <w:marRight w:val="0"/>
                      <w:marTop w:val="0"/>
                      <w:marBottom w:val="0"/>
                      <w:divBdr>
                        <w:top w:val="none" w:sz="0" w:space="0" w:color="auto"/>
                        <w:left w:val="none" w:sz="0" w:space="0" w:color="auto"/>
                        <w:bottom w:val="none" w:sz="0" w:space="0" w:color="auto"/>
                        <w:right w:val="none" w:sz="0" w:space="0" w:color="auto"/>
                      </w:divBdr>
                      <w:divsChild>
                        <w:div w:id="1000281047">
                          <w:marLeft w:val="0"/>
                          <w:marRight w:val="0"/>
                          <w:marTop w:val="0"/>
                          <w:marBottom w:val="0"/>
                          <w:divBdr>
                            <w:top w:val="none" w:sz="0" w:space="0" w:color="auto"/>
                            <w:left w:val="none" w:sz="0" w:space="0" w:color="auto"/>
                            <w:bottom w:val="none" w:sz="0" w:space="0" w:color="auto"/>
                            <w:right w:val="none" w:sz="0" w:space="0" w:color="auto"/>
                          </w:divBdr>
                          <w:divsChild>
                            <w:div w:id="17945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814995">
      <w:bodyDiv w:val="1"/>
      <w:marLeft w:val="0"/>
      <w:marRight w:val="0"/>
      <w:marTop w:val="0"/>
      <w:marBottom w:val="0"/>
      <w:divBdr>
        <w:top w:val="none" w:sz="0" w:space="0" w:color="auto"/>
        <w:left w:val="none" w:sz="0" w:space="0" w:color="auto"/>
        <w:bottom w:val="none" w:sz="0" w:space="0" w:color="auto"/>
        <w:right w:val="none" w:sz="0" w:space="0" w:color="auto"/>
      </w:divBdr>
      <w:divsChild>
        <w:div w:id="325209487">
          <w:marLeft w:val="0"/>
          <w:marRight w:val="0"/>
          <w:marTop w:val="0"/>
          <w:marBottom w:val="0"/>
          <w:divBdr>
            <w:top w:val="none" w:sz="0" w:space="0" w:color="auto"/>
            <w:left w:val="none" w:sz="0" w:space="0" w:color="auto"/>
            <w:bottom w:val="none" w:sz="0" w:space="0" w:color="auto"/>
            <w:right w:val="none" w:sz="0" w:space="0" w:color="auto"/>
          </w:divBdr>
          <w:divsChild>
            <w:div w:id="1573999629">
              <w:marLeft w:val="0"/>
              <w:marRight w:val="0"/>
              <w:marTop w:val="0"/>
              <w:marBottom w:val="0"/>
              <w:divBdr>
                <w:top w:val="none" w:sz="0" w:space="0" w:color="auto"/>
                <w:left w:val="none" w:sz="0" w:space="0" w:color="auto"/>
                <w:bottom w:val="none" w:sz="0" w:space="0" w:color="auto"/>
                <w:right w:val="none" w:sz="0" w:space="0" w:color="auto"/>
              </w:divBdr>
              <w:divsChild>
                <w:div w:id="15761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6296">
          <w:marLeft w:val="0"/>
          <w:marRight w:val="0"/>
          <w:marTop w:val="0"/>
          <w:marBottom w:val="0"/>
          <w:divBdr>
            <w:top w:val="none" w:sz="0" w:space="0" w:color="auto"/>
            <w:left w:val="none" w:sz="0" w:space="0" w:color="auto"/>
            <w:bottom w:val="none" w:sz="0" w:space="0" w:color="auto"/>
            <w:right w:val="none" w:sz="0" w:space="0" w:color="auto"/>
          </w:divBdr>
          <w:divsChild>
            <w:div w:id="1382636487">
              <w:marLeft w:val="0"/>
              <w:marRight w:val="0"/>
              <w:marTop w:val="0"/>
              <w:marBottom w:val="0"/>
              <w:divBdr>
                <w:top w:val="none" w:sz="0" w:space="0" w:color="auto"/>
                <w:left w:val="none" w:sz="0" w:space="0" w:color="auto"/>
                <w:bottom w:val="none" w:sz="0" w:space="0" w:color="auto"/>
                <w:right w:val="none" w:sz="0" w:space="0" w:color="auto"/>
              </w:divBdr>
              <w:divsChild>
                <w:div w:id="1231885566">
                  <w:marLeft w:val="0"/>
                  <w:marRight w:val="0"/>
                  <w:marTop w:val="0"/>
                  <w:marBottom w:val="0"/>
                  <w:divBdr>
                    <w:top w:val="none" w:sz="0" w:space="0" w:color="auto"/>
                    <w:left w:val="none" w:sz="0" w:space="0" w:color="auto"/>
                    <w:bottom w:val="none" w:sz="0" w:space="0" w:color="auto"/>
                    <w:right w:val="none" w:sz="0" w:space="0" w:color="auto"/>
                  </w:divBdr>
                  <w:divsChild>
                    <w:div w:id="1629162692">
                      <w:marLeft w:val="0"/>
                      <w:marRight w:val="0"/>
                      <w:marTop w:val="0"/>
                      <w:marBottom w:val="0"/>
                      <w:divBdr>
                        <w:top w:val="none" w:sz="0" w:space="0" w:color="auto"/>
                        <w:left w:val="none" w:sz="0" w:space="0" w:color="auto"/>
                        <w:bottom w:val="none" w:sz="0" w:space="0" w:color="auto"/>
                        <w:right w:val="none" w:sz="0" w:space="0" w:color="auto"/>
                      </w:divBdr>
                      <w:divsChild>
                        <w:div w:id="1373189697">
                          <w:marLeft w:val="0"/>
                          <w:marRight w:val="0"/>
                          <w:marTop w:val="0"/>
                          <w:marBottom w:val="0"/>
                          <w:divBdr>
                            <w:top w:val="none" w:sz="0" w:space="0" w:color="auto"/>
                            <w:left w:val="none" w:sz="0" w:space="0" w:color="auto"/>
                            <w:bottom w:val="none" w:sz="0" w:space="0" w:color="auto"/>
                            <w:right w:val="none" w:sz="0" w:space="0" w:color="auto"/>
                          </w:divBdr>
                          <w:divsChild>
                            <w:div w:id="318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94068">
      <w:bodyDiv w:val="1"/>
      <w:marLeft w:val="0"/>
      <w:marRight w:val="0"/>
      <w:marTop w:val="0"/>
      <w:marBottom w:val="0"/>
      <w:divBdr>
        <w:top w:val="none" w:sz="0" w:space="0" w:color="auto"/>
        <w:left w:val="none" w:sz="0" w:space="0" w:color="auto"/>
        <w:bottom w:val="none" w:sz="0" w:space="0" w:color="auto"/>
        <w:right w:val="none" w:sz="0" w:space="0" w:color="auto"/>
      </w:divBdr>
      <w:divsChild>
        <w:div w:id="1987392183">
          <w:marLeft w:val="0"/>
          <w:marRight w:val="0"/>
          <w:marTop w:val="0"/>
          <w:marBottom w:val="0"/>
          <w:divBdr>
            <w:top w:val="none" w:sz="0" w:space="0" w:color="auto"/>
            <w:left w:val="none" w:sz="0" w:space="0" w:color="auto"/>
            <w:bottom w:val="none" w:sz="0" w:space="0" w:color="auto"/>
            <w:right w:val="none" w:sz="0" w:space="0" w:color="auto"/>
          </w:divBdr>
          <w:divsChild>
            <w:div w:id="1153257717">
              <w:marLeft w:val="0"/>
              <w:marRight w:val="0"/>
              <w:marTop w:val="0"/>
              <w:marBottom w:val="0"/>
              <w:divBdr>
                <w:top w:val="none" w:sz="0" w:space="0" w:color="auto"/>
                <w:left w:val="none" w:sz="0" w:space="0" w:color="auto"/>
                <w:bottom w:val="none" w:sz="0" w:space="0" w:color="auto"/>
                <w:right w:val="none" w:sz="0" w:space="0" w:color="auto"/>
              </w:divBdr>
              <w:divsChild>
                <w:div w:id="742726730">
                  <w:marLeft w:val="0"/>
                  <w:marRight w:val="0"/>
                  <w:marTop w:val="0"/>
                  <w:marBottom w:val="0"/>
                  <w:divBdr>
                    <w:top w:val="none" w:sz="0" w:space="0" w:color="auto"/>
                    <w:left w:val="none" w:sz="0" w:space="0" w:color="auto"/>
                    <w:bottom w:val="none" w:sz="0" w:space="0" w:color="auto"/>
                    <w:right w:val="none" w:sz="0" w:space="0" w:color="auto"/>
                  </w:divBdr>
                  <w:divsChild>
                    <w:div w:id="550917821">
                      <w:marLeft w:val="0"/>
                      <w:marRight w:val="0"/>
                      <w:marTop w:val="0"/>
                      <w:marBottom w:val="0"/>
                      <w:divBdr>
                        <w:top w:val="none" w:sz="0" w:space="0" w:color="auto"/>
                        <w:left w:val="none" w:sz="0" w:space="0" w:color="auto"/>
                        <w:bottom w:val="none" w:sz="0" w:space="0" w:color="auto"/>
                        <w:right w:val="none" w:sz="0" w:space="0" w:color="auto"/>
                      </w:divBdr>
                      <w:divsChild>
                        <w:div w:id="1093697416">
                          <w:marLeft w:val="0"/>
                          <w:marRight w:val="0"/>
                          <w:marTop w:val="0"/>
                          <w:marBottom w:val="0"/>
                          <w:divBdr>
                            <w:top w:val="none" w:sz="0" w:space="0" w:color="auto"/>
                            <w:left w:val="none" w:sz="0" w:space="0" w:color="auto"/>
                            <w:bottom w:val="none" w:sz="0" w:space="0" w:color="auto"/>
                            <w:right w:val="none" w:sz="0" w:space="0" w:color="auto"/>
                          </w:divBdr>
                          <w:divsChild>
                            <w:div w:id="4280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85824">
      <w:bodyDiv w:val="1"/>
      <w:marLeft w:val="0"/>
      <w:marRight w:val="0"/>
      <w:marTop w:val="0"/>
      <w:marBottom w:val="0"/>
      <w:divBdr>
        <w:top w:val="none" w:sz="0" w:space="0" w:color="auto"/>
        <w:left w:val="none" w:sz="0" w:space="0" w:color="auto"/>
        <w:bottom w:val="none" w:sz="0" w:space="0" w:color="auto"/>
        <w:right w:val="none" w:sz="0" w:space="0" w:color="auto"/>
      </w:divBdr>
      <w:divsChild>
        <w:div w:id="2008551893">
          <w:marLeft w:val="0"/>
          <w:marRight w:val="0"/>
          <w:marTop w:val="0"/>
          <w:marBottom w:val="0"/>
          <w:divBdr>
            <w:top w:val="none" w:sz="0" w:space="0" w:color="auto"/>
            <w:left w:val="none" w:sz="0" w:space="0" w:color="auto"/>
            <w:bottom w:val="none" w:sz="0" w:space="0" w:color="auto"/>
            <w:right w:val="none" w:sz="0" w:space="0" w:color="auto"/>
          </w:divBdr>
          <w:divsChild>
            <w:div w:id="811944801">
              <w:marLeft w:val="0"/>
              <w:marRight w:val="0"/>
              <w:marTop w:val="0"/>
              <w:marBottom w:val="0"/>
              <w:divBdr>
                <w:top w:val="none" w:sz="0" w:space="0" w:color="auto"/>
                <w:left w:val="none" w:sz="0" w:space="0" w:color="auto"/>
                <w:bottom w:val="none" w:sz="0" w:space="0" w:color="auto"/>
                <w:right w:val="none" w:sz="0" w:space="0" w:color="auto"/>
              </w:divBdr>
              <w:divsChild>
                <w:div w:id="1098676924">
                  <w:marLeft w:val="0"/>
                  <w:marRight w:val="0"/>
                  <w:marTop w:val="0"/>
                  <w:marBottom w:val="0"/>
                  <w:divBdr>
                    <w:top w:val="none" w:sz="0" w:space="0" w:color="auto"/>
                    <w:left w:val="none" w:sz="0" w:space="0" w:color="auto"/>
                    <w:bottom w:val="none" w:sz="0" w:space="0" w:color="auto"/>
                    <w:right w:val="none" w:sz="0" w:space="0" w:color="auto"/>
                  </w:divBdr>
                  <w:divsChild>
                    <w:div w:id="723069803">
                      <w:marLeft w:val="0"/>
                      <w:marRight w:val="0"/>
                      <w:marTop w:val="0"/>
                      <w:marBottom w:val="0"/>
                      <w:divBdr>
                        <w:top w:val="none" w:sz="0" w:space="0" w:color="auto"/>
                        <w:left w:val="none" w:sz="0" w:space="0" w:color="auto"/>
                        <w:bottom w:val="none" w:sz="0" w:space="0" w:color="auto"/>
                        <w:right w:val="none" w:sz="0" w:space="0" w:color="auto"/>
                      </w:divBdr>
                      <w:divsChild>
                        <w:div w:id="703601557">
                          <w:marLeft w:val="0"/>
                          <w:marRight w:val="0"/>
                          <w:marTop w:val="0"/>
                          <w:marBottom w:val="0"/>
                          <w:divBdr>
                            <w:top w:val="none" w:sz="0" w:space="0" w:color="auto"/>
                            <w:left w:val="none" w:sz="0" w:space="0" w:color="auto"/>
                            <w:bottom w:val="none" w:sz="0" w:space="0" w:color="auto"/>
                            <w:right w:val="none" w:sz="0" w:space="0" w:color="auto"/>
                          </w:divBdr>
                          <w:divsChild>
                            <w:div w:id="13439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31234">
      <w:bodyDiv w:val="1"/>
      <w:marLeft w:val="0"/>
      <w:marRight w:val="0"/>
      <w:marTop w:val="0"/>
      <w:marBottom w:val="0"/>
      <w:divBdr>
        <w:top w:val="none" w:sz="0" w:space="0" w:color="auto"/>
        <w:left w:val="none" w:sz="0" w:space="0" w:color="auto"/>
        <w:bottom w:val="none" w:sz="0" w:space="0" w:color="auto"/>
        <w:right w:val="none" w:sz="0" w:space="0" w:color="auto"/>
      </w:divBdr>
      <w:divsChild>
        <w:div w:id="521865478">
          <w:marLeft w:val="0"/>
          <w:marRight w:val="0"/>
          <w:marTop w:val="0"/>
          <w:marBottom w:val="0"/>
          <w:divBdr>
            <w:top w:val="none" w:sz="0" w:space="0" w:color="auto"/>
            <w:left w:val="none" w:sz="0" w:space="0" w:color="auto"/>
            <w:bottom w:val="none" w:sz="0" w:space="0" w:color="auto"/>
            <w:right w:val="none" w:sz="0" w:space="0" w:color="auto"/>
          </w:divBdr>
          <w:divsChild>
            <w:div w:id="861016336">
              <w:marLeft w:val="0"/>
              <w:marRight w:val="0"/>
              <w:marTop w:val="0"/>
              <w:marBottom w:val="0"/>
              <w:divBdr>
                <w:top w:val="none" w:sz="0" w:space="0" w:color="auto"/>
                <w:left w:val="none" w:sz="0" w:space="0" w:color="auto"/>
                <w:bottom w:val="none" w:sz="0" w:space="0" w:color="auto"/>
                <w:right w:val="none" w:sz="0" w:space="0" w:color="auto"/>
              </w:divBdr>
              <w:divsChild>
                <w:div w:id="85852411">
                  <w:marLeft w:val="0"/>
                  <w:marRight w:val="0"/>
                  <w:marTop w:val="0"/>
                  <w:marBottom w:val="0"/>
                  <w:divBdr>
                    <w:top w:val="none" w:sz="0" w:space="0" w:color="auto"/>
                    <w:left w:val="none" w:sz="0" w:space="0" w:color="auto"/>
                    <w:bottom w:val="none" w:sz="0" w:space="0" w:color="auto"/>
                    <w:right w:val="none" w:sz="0" w:space="0" w:color="auto"/>
                  </w:divBdr>
                  <w:divsChild>
                    <w:div w:id="1094594827">
                      <w:marLeft w:val="0"/>
                      <w:marRight w:val="0"/>
                      <w:marTop w:val="0"/>
                      <w:marBottom w:val="0"/>
                      <w:divBdr>
                        <w:top w:val="none" w:sz="0" w:space="0" w:color="auto"/>
                        <w:left w:val="none" w:sz="0" w:space="0" w:color="auto"/>
                        <w:bottom w:val="none" w:sz="0" w:space="0" w:color="auto"/>
                        <w:right w:val="none" w:sz="0" w:space="0" w:color="auto"/>
                      </w:divBdr>
                      <w:divsChild>
                        <w:div w:id="836925236">
                          <w:marLeft w:val="0"/>
                          <w:marRight w:val="0"/>
                          <w:marTop w:val="0"/>
                          <w:marBottom w:val="0"/>
                          <w:divBdr>
                            <w:top w:val="none" w:sz="0" w:space="0" w:color="auto"/>
                            <w:left w:val="none" w:sz="0" w:space="0" w:color="auto"/>
                            <w:bottom w:val="none" w:sz="0" w:space="0" w:color="auto"/>
                            <w:right w:val="none" w:sz="0" w:space="0" w:color="auto"/>
                          </w:divBdr>
                          <w:divsChild>
                            <w:div w:id="4313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06336">
      <w:bodyDiv w:val="1"/>
      <w:marLeft w:val="0"/>
      <w:marRight w:val="0"/>
      <w:marTop w:val="0"/>
      <w:marBottom w:val="0"/>
      <w:divBdr>
        <w:top w:val="none" w:sz="0" w:space="0" w:color="auto"/>
        <w:left w:val="none" w:sz="0" w:space="0" w:color="auto"/>
        <w:bottom w:val="none" w:sz="0" w:space="0" w:color="auto"/>
        <w:right w:val="none" w:sz="0" w:space="0" w:color="auto"/>
      </w:divBdr>
      <w:divsChild>
        <w:div w:id="1444181582">
          <w:marLeft w:val="0"/>
          <w:marRight w:val="0"/>
          <w:marTop w:val="0"/>
          <w:marBottom w:val="0"/>
          <w:divBdr>
            <w:top w:val="none" w:sz="0" w:space="0" w:color="auto"/>
            <w:left w:val="none" w:sz="0" w:space="0" w:color="auto"/>
            <w:bottom w:val="none" w:sz="0" w:space="0" w:color="auto"/>
            <w:right w:val="none" w:sz="0" w:space="0" w:color="auto"/>
          </w:divBdr>
          <w:divsChild>
            <w:div w:id="274557565">
              <w:marLeft w:val="0"/>
              <w:marRight w:val="0"/>
              <w:marTop w:val="0"/>
              <w:marBottom w:val="0"/>
              <w:divBdr>
                <w:top w:val="none" w:sz="0" w:space="0" w:color="auto"/>
                <w:left w:val="none" w:sz="0" w:space="0" w:color="auto"/>
                <w:bottom w:val="none" w:sz="0" w:space="0" w:color="auto"/>
                <w:right w:val="none" w:sz="0" w:space="0" w:color="auto"/>
              </w:divBdr>
              <w:divsChild>
                <w:div w:id="1829249700">
                  <w:marLeft w:val="0"/>
                  <w:marRight w:val="0"/>
                  <w:marTop w:val="0"/>
                  <w:marBottom w:val="0"/>
                  <w:divBdr>
                    <w:top w:val="none" w:sz="0" w:space="0" w:color="auto"/>
                    <w:left w:val="none" w:sz="0" w:space="0" w:color="auto"/>
                    <w:bottom w:val="none" w:sz="0" w:space="0" w:color="auto"/>
                    <w:right w:val="none" w:sz="0" w:space="0" w:color="auto"/>
                  </w:divBdr>
                  <w:divsChild>
                    <w:div w:id="2099324126">
                      <w:marLeft w:val="0"/>
                      <w:marRight w:val="0"/>
                      <w:marTop w:val="0"/>
                      <w:marBottom w:val="0"/>
                      <w:divBdr>
                        <w:top w:val="none" w:sz="0" w:space="0" w:color="auto"/>
                        <w:left w:val="none" w:sz="0" w:space="0" w:color="auto"/>
                        <w:bottom w:val="none" w:sz="0" w:space="0" w:color="auto"/>
                        <w:right w:val="none" w:sz="0" w:space="0" w:color="auto"/>
                      </w:divBdr>
                      <w:divsChild>
                        <w:div w:id="1036005049">
                          <w:marLeft w:val="0"/>
                          <w:marRight w:val="0"/>
                          <w:marTop w:val="0"/>
                          <w:marBottom w:val="0"/>
                          <w:divBdr>
                            <w:top w:val="none" w:sz="0" w:space="0" w:color="auto"/>
                            <w:left w:val="none" w:sz="0" w:space="0" w:color="auto"/>
                            <w:bottom w:val="none" w:sz="0" w:space="0" w:color="auto"/>
                            <w:right w:val="none" w:sz="0" w:space="0" w:color="auto"/>
                          </w:divBdr>
                          <w:divsChild>
                            <w:div w:id="20541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05059">
      <w:bodyDiv w:val="1"/>
      <w:marLeft w:val="0"/>
      <w:marRight w:val="0"/>
      <w:marTop w:val="0"/>
      <w:marBottom w:val="0"/>
      <w:divBdr>
        <w:top w:val="none" w:sz="0" w:space="0" w:color="auto"/>
        <w:left w:val="none" w:sz="0" w:space="0" w:color="auto"/>
        <w:bottom w:val="none" w:sz="0" w:space="0" w:color="auto"/>
        <w:right w:val="none" w:sz="0" w:space="0" w:color="auto"/>
      </w:divBdr>
      <w:divsChild>
        <w:div w:id="1535388633">
          <w:marLeft w:val="0"/>
          <w:marRight w:val="0"/>
          <w:marTop w:val="0"/>
          <w:marBottom w:val="0"/>
          <w:divBdr>
            <w:top w:val="none" w:sz="0" w:space="0" w:color="auto"/>
            <w:left w:val="none" w:sz="0" w:space="0" w:color="auto"/>
            <w:bottom w:val="none" w:sz="0" w:space="0" w:color="auto"/>
            <w:right w:val="none" w:sz="0" w:space="0" w:color="auto"/>
          </w:divBdr>
          <w:divsChild>
            <w:div w:id="1750074681">
              <w:marLeft w:val="0"/>
              <w:marRight w:val="0"/>
              <w:marTop w:val="0"/>
              <w:marBottom w:val="0"/>
              <w:divBdr>
                <w:top w:val="none" w:sz="0" w:space="0" w:color="auto"/>
                <w:left w:val="none" w:sz="0" w:space="0" w:color="auto"/>
                <w:bottom w:val="none" w:sz="0" w:space="0" w:color="auto"/>
                <w:right w:val="none" w:sz="0" w:space="0" w:color="auto"/>
              </w:divBdr>
              <w:divsChild>
                <w:div w:id="1851989040">
                  <w:marLeft w:val="0"/>
                  <w:marRight w:val="0"/>
                  <w:marTop w:val="0"/>
                  <w:marBottom w:val="0"/>
                  <w:divBdr>
                    <w:top w:val="none" w:sz="0" w:space="0" w:color="auto"/>
                    <w:left w:val="none" w:sz="0" w:space="0" w:color="auto"/>
                    <w:bottom w:val="none" w:sz="0" w:space="0" w:color="auto"/>
                    <w:right w:val="none" w:sz="0" w:space="0" w:color="auto"/>
                  </w:divBdr>
                  <w:divsChild>
                    <w:div w:id="1629629693">
                      <w:marLeft w:val="0"/>
                      <w:marRight w:val="0"/>
                      <w:marTop w:val="0"/>
                      <w:marBottom w:val="0"/>
                      <w:divBdr>
                        <w:top w:val="none" w:sz="0" w:space="0" w:color="auto"/>
                        <w:left w:val="none" w:sz="0" w:space="0" w:color="auto"/>
                        <w:bottom w:val="none" w:sz="0" w:space="0" w:color="auto"/>
                        <w:right w:val="none" w:sz="0" w:space="0" w:color="auto"/>
                      </w:divBdr>
                      <w:divsChild>
                        <w:div w:id="1238904401">
                          <w:marLeft w:val="0"/>
                          <w:marRight w:val="0"/>
                          <w:marTop w:val="0"/>
                          <w:marBottom w:val="0"/>
                          <w:divBdr>
                            <w:top w:val="none" w:sz="0" w:space="0" w:color="auto"/>
                            <w:left w:val="none" w:sz="0" w:space="0" w:color="auto"/>
                            <w:bottom w:val="none" w:sz="0" w:space="0" w:color="auto"/>
                            <w:right w:val="none" w:sz="0" w:space="0" w:color="auto"/>
                          </w:divBdr>
                          <w:divsChild>
                            <w:div w:id="9989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40215">
      <w:bodyDiv w:val="1"/>
      <w:marLeft w:val="0"/>
      <w:marRight w:val="0"/>
      <w:marTop w:val="0"/>
      <w:marBottom w:val="0"/>
      <w:divBdr>
        <w:top w:val="none" w:sz="0" w:space="0" w:color="auto"/>
        <w:left w:val="none" w:sz="0" w:space="0" w:color="auto"/>
        <w:bottom w:val="none" w:sz="0" w:space="0" w:color="auto"/>
        <w:right w:val="none" w:sz="0" w:space="0" w:color="auto"/>
      </w:divBdr>
      <w:divsChild>
        <w:div w:id="1689714689">
          <w:marLeft w:val="0"/>
          <w:marRight w:val="0"/>
          <w:marTop w:val="0"/>
          <w:marBottom w:val="0"/>
          <w:divBdr>
            <w:top w:val="none" w:sz="0" w:space="0" w:color="auto"/>
            <w:left w:val="none" w:sz="0" w:space="0" w:color="auto"/>
            <w:bottom w:val="none" w:sz="0" w:space="0" w:color="auto"/>
            <w:right w:val="none" w:sz="0" w:space="0" w:color="auto"/>
          </w:divBdr>
          <w:divsChild>
            <w:div w:id="101845148">
              <w:marLeft w:val="0"/>
              <w:marRight w:val="0"/>
              <w:marTop w:val="0"/>
              <w:marBottom w:val="0"/>
              <w:divBdr>
                <w:top w:val="none" w:sz="0" w:space="0" w:color="auto"/>
                <w:left w:val="none" w:sz="0" w:space="0" w:color="auto"/>
                <w:bottom w:val="none" w:sz="0" w:space="0" w:color="auto"/>
                <w:right w:val="none" w:sz="0" w:space="0" w:color="auto"/>
              </w:divBdr>
              <w:divsChild>
                <w:div w:id="1486895939">
                  <w:marLeft w:val="0"/>
                  <w:marRight w:val="0"/>
                  <w:marTop w:val="0"/>
                  <w:marBottom w:val="0"/>
                  <w:divBdr>
                    <w:top w:val="none" w:sz="0" w:space="0" w:color="auto"/>
                    <w:left w:val="none" w:sz="0" w:space="0" w:color="auto"/>
                    <w:bottom w:val="none" w:sz="0" w:space="0" w:color="auto"/>
                    <w:right w:val="none" w:sz="0" w:space="0" w:color="auto"/>
                  </w:divBdr>
                  <w:divsChild>
                    <w:div w:id="1313947121">
                      <w:marLeft w:val="0"/>
                      <w:marRight w:val="0"/>
                      <w:marTop w:val="0"/>
                      <w:marBottom w:val="0"/>
                      <w:divBdr>
                        <w:top w:val="none" w:sz="0" w:space="0" w:color="auto"/>
                        <w:left w:val="none" w:sz="0" w:space="0" w:color="auto"/>
                        <w:bottom w:val="none" w:sz="0" w:space="0" w:color="auto"/>
                        <w:right w:val="none" w:sz="0" w:space="0" w:color="auto"/>
                      </w:divBdr>
                      <w:divsChild>
                        <w:div w:id="1628855418">
                          <w:marLeft w:val="0"/>
                          <w:marRight w:val="0"/>
                          <w:marTop w:val="0"/>
                          <w:marBottom w:val="0"/>
                          <w:divBdr>
                            <w:top w:val="none" w:sz="0" w:space="0" w:color="auto"/>
                            <w:left w:val="none" w:sz="0" w:space="0" w:color="auto"/>
                            <w:bottom w:val="none" w:sz="0" w:space="0" w:color="auto"/>
                            <w:right w:val="none" w:sz="0" w:space="0" w:color="auto"/>
                          </w:divBdr>
                          <w:divsChild>
                            <w:div w:id="12818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55345">
      <w:bodyDiv w:val="1"/>
      <w:marLeft w:val="0"/>
      <w:marRight w:val="0"/>
      <w:marTop w:val="0"/>
      <w:marBottom w:val="0"/>
      <w:divBdr>
        <w:top w:val="none" w:sz="0" w:space="0" w:color="auto"/>
        <w:left w:val="none" w:sz="0" w:space="0" w:color="auto"/>
        <w:bottom w:val="none" w:sz="0" w:space="0" w:color="auto"/>
        <w:right w:val="none" w:sz="0" w:space="0" w:color="auto"/>
      </w:divBdr>
      <w:divsChild>
        <w:div w:id="1534729076">
          <w:marLeft w:val="0"/>
          <w:marRight w:val="0"/>
          <w:marTop w:val="0"/>
          <w:marBottom w:val="0"/>
          <w:divBdr>
            <w:top w:val="none" w:sz="0" w:space="0" w:color="auto"/>
            <w:left w:val="none" w:sz="0" w:space="0" w:color="auto"/>
            <w:bottom w:val="none" w:sz="0" w:space="0" w:color="auto"/>
            <w:right w:val="none" w:sz="0" w:space="0" w:color="auto"/>
          </w:divBdr>
          <w:divsChild>
            <w:div w:id="654798237">
              <w:marLeft w:val="0"/>
              <w:marRight w:val="0"/>
              <w:marTop w:val="0"/>
              <w:marBottom w:val="0"/>
              <w:divBdr>
                <w:top w:val="none" w:sz="0" w:space="0" w:color="auto"/>
                <w:left w:val="none" w:sz="0" w:space="0" w:color="auto"/>
                <w:bottom w:val="none" w:sz="0" w:space="0" w:color="auto"/>
                <w:right w:val="none" w:sz="0" w:space="0" w:color="auto"/>
              </w:divBdr>
              <w:divsChild>
                <w:div w:id="1466896069">
                  <w:marLeft w:val="0"/>
                  <w:marRight w:val="0"/>
                  <w:marTop w:val="0"/>
                  <w:marBottom w:val="0"/>
                  <w:divBdr>
                    <w:top w:val="none" w:sz="0" w:space="0" w:color="auto"/>
                    <w:left w:val="none" w:sz="0" w:space="0" w:color="auto"/>
                    <w:bottom w:val="none" w:sz="0" w:space="0" w:color="auto"/>
                    <w:right w:val="none" w:sz="0" w:space="0" w:color="auto"/>
                  </w:divBdr>
                  <w:divsChild>
                    <w:div w:id="1675105260">
                      <w:marLeft w:val="0"/>
                      <w:marRight w:val="0"/>
                      <w:marTop w:val="0"/>
                      <w:marBottom w:val="0"/>
                      <w:divBdr>
                        <w:top w:val="none" w:sz="0" w:space="0" w:color="auto"/>
                        <w:left w:val="none" w:sz="0" w:space="0" w:color="auto"/>
                        <w:bottom w:val="none" w:sz="0" w:space="0" w:color="auto"/>
                        <w:right w:val="none" w:sz="0" w:space="0" w:color="auto"/>
                      </w:divBdr>
                      <w:divsChild>
                        <w:div w:id="418990588">
                          <w:marLeft w:val="0"/>
                          <w:marRight w:val="0"/>
                          <w:marTop w:val="0"/>
                          <w:marBottom w:val="0"/>
                          <w:divBdr>
                            <w:top w:val="none" w:sz="0" w:space="0" w:color="auto"/>
                            <w:left w:val="none" w:sz="0" w:space="0" w:color="auto"/>
                            <w:bottom w:val="none" w:sz="0" w:space="0" w:color="auto"/>
                            <w:right w:val="none" w:sz="0" w:space="0" w:color="auto"/>
                          </w:divBdr>
                          <w:divsChild>
                            <w:div w:id="21210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290">
      <w:bodyDiv w:val="1"/>
      <w:marLeft w:val="0"/>
      <w:marRight w:val="0"/>
      <w:marTop w:val="0"/>
      <w:marBottom w:val="0"/>
      <w:divBdr>
        <w:top w:val="none" w:sz="0" w:space="0" w:color="auto"/>
        <w:left w:val="none" w:sz="0" w:space="0" w:color="auto"/>
        <w:bottom w:val="none" w:sz="0" w:space="0" w:color="auto"/>
        <w:right w:val="none" w:sz="0" w:space="0" w:color="auto"/>
      </w:divBdr>
      <w:divsChild>
        <w:div w:id="212156275">
          <w:marLeft w:val="0"/>
          <w:marRight w:val="0"/>
          <w:marTop w:val="0"/>
          <w:marBottom w:val="0"/>
          <w:divBdr>
            <w:top w:val="none" w:sz="0" w:space="0" w:color="auto"/>
            <w:left w:val="none" w:sz="0" w:space="0" w:color="auto"/>
            <w:bottom w:val="none" w:sz="0" w:space="0" w:color="auto"/>
            <w:right w:val="none" w:sz="0" w:space="0" w:color="auto"/>
          </w:divBdr>
          <w:divsChild>
            <w:div w:id="1028264865">
              <w:marLeft w:val="0"/>
              <w:marRight w:val="0"/>
              <w:marTop w:val="0"/>
              <w:marBottom w:val="0"/>
              <w:divBdr>
                <w:top w:val="none" w:sz="0" w:space="0" w:color="auto"/>
                <w:left w:val="none" w:sz="0" w:space="0" w:color="auto"/>
                <w:bottom w:val="none" w:sz="0" w:space="0" w:color="auto"/>
                <w:right w:val="none" w:sz="0" w:space="0" w:color="auto"/>
              </w:divBdr>
              <w:divsChild>
                <w:div w:id="971445905">
                  <w:marLeft w:val="0"/>
                  <w:marRight w:val="0"/>
                  <w:marTop w:val="0"/>
                  <w:marBottom w:val="0"/>
                  <w:divBdr>
                    <w:top w:val="none" w:sz="0" w:space="0" w:color="auto"/>
                    <w:left w:val="none" w:sz="0" w:space="0" w:color="auto"/>
                    <w:bottom w:val="none" w:sz="0" w:space="0" w:color="auto"/>
                    <w:right w:val="none" w:sz="0" w:space="0" w:color="auto"/>
                  </w:divBdr>
                  <w:divsChild>
                    <w:div w:id="2146965510">
                      <w:marLeft w:val="0"/>
                      <w:marRight w:val="0"/>
                      <w:marTop w:val="0"/>
                      <w:marBottom w:val="0"/>
                      <w:divBdr>
                        <w:top w:val="none" w:sz="0" w:space="0" w:color="auto"/>
                        <w:left w:val="none" w:sz="0" w:space="0" w:color="auto"/>
                        <w:bottom w:val="none" w:sz="0" w:space="0" w:color="auto"/>
                        <w:right w:val="none" w:sz="0" w:space="0" w:color="auto"/>
                      </w:divBdr>
                      <w:divsChild>
                        <w:div w:id="187985521">
                          <w:marLeft w:val="0"/>
                          <w:marRight w:val="0"/>
                          <w:marTop w:val="0"/>
                          <w:marBottom w:val="0"/>
                          <w:divBdr>
                            <w:top w:val="none" w:sz="0" w:space="0" w:color="auto"/>
                            <w:left w:val="none" w:sz="0" w:space="0" w:color="auto"/>
                            <w:bottom w:val="none" w:sz="0" w:space="0" w:color="auto"/>
                            <w:right w:val="none" w:sz="0" w:space="0" w:color="auto"/>
                          </w:divBdr>
                          <w:divsChild>
                            <w:div w:id="14646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08782">
      <w:bodyDiv w:val="1"/>
      <w:marLeft w:val="0"/>
      <w:marRight w:val="0"/>
      <w:marTop w:val="0"/>
      <w:marBottom w:val="0"/>
      <w:divBdr>
        <w:top w:val="none" w:sz="0" w:space="0" w:color="auto"/>
        <w:left w:val="none" w:sz="0" w:space="0" w:color="auto"/>
        <w:bottom w:val="none" w:sz="0" w:space="0" w:color="auto"/>
        <w:right w:val="none" w:sz="0" w:space="0" w:color="auto"/>
      </w:divBdr>
      <w:divsChild>
        <w:div w:id="1746142754">
          <w:marLeft w:val="0"/>
          <w:marRight w:val="0"/>
          <w:marTop w:val="0"/>
          <w:marBottom w:val="0"/>
          <w:divBdr>
            <w:top w:val="none" w:sz="0" w:space="0" w:color="auto"/>
            <w:left w:val="none" w:sz="0" w:space="0" w:color="auto"/>
            <w:bottom w:val="none" w:sz="0" w:space="0" w:color="auto"/>
            <w:right w:val="none" w:sz="0" w:space="0" w:color="auto"/>
          </w:divBdr>
          <w:divsChild>
            <w:div w:id="1092162624">
              <w:marLeft w:val="0"/>
              <w:marRight w:val="0"/>
              <w:marTop w:val="0"/>
              <w:marBottom w:val="0"/>
              <w:divBdr>
                <w:top w:val="none" w:sz="0" w:space="0" w:color="auto"/>
                <w:left w:val="none" w:sz="0" w:space="0" w:color="auto"/>
                <w:bottom w:val="none" w:sz="0" w:space="0" w:color="auto"/>
                <w:right w:val="none" w:sz="0" w:space="0" w:color="auto"/>
              </w:divBdr>
              <w:divsChild>
                <w:div w:id="49228698">
                  <w:marLeft w:val="0"/>
                  <w:marRight w:val="0"/>
                  <w:marTop w:val="0"/>
                  <w:marBottom w:val="0"/>
                  <w:divBdr>
                    <w:top w:val="none" w:sz="0" w:space="0" w:color="auto"/>
                    <w:left w:val="none" w:sz="0" w:space="0" w:color="auto"/>
                    <w:bottom w:val="none" w:sz="0" w:space="0" w:color="auto"/>
                    <w:right w:val="none" w:sz="0" w:space="0" w:color="auto"/>
                  </w:divBdr>
                  <w:divsChild>
                    <w:div w:id="810827991">
                      <w:marLeft w:val="0"/>
                      <w:marRight w:val="0"/>
                      <w:marTop w:val="0"/>
                      <w:marBottom w:val="0"/>
                      <w:divBdr>
                        <w:top w:val="none" w:sz="0" w:space="0" w:color="auto"/>
                        <w:left w:val="none" w:sz="0" w:space="0" w:color="auto"/>
                        <w:bottom w:val="none" w:sz="0" w:space="0" w:color="auto"/>
                        <w:right w:val="none" w:sz="0" w:space="0" w:color="auto"/>
                      </w:divBdr>
                      <w:divsChild>
                        <w:div w:id="740834670">
                          <w:marLeft w:val="0"/>
                          <w:marRight w:val="0"/>
                          <w:marTop w:val="0"/>
                          <w:marBottom w:val="0"/>
                          <w:divBdr>
                            <w:top w:val="none" w:sz="0" w:space="0" w:color="auto"/>
                            <w:left w:val="none" w:sz="0" w:space="0" w:color="auto"/>
                            <w:bottom w:val="none" w:sz="0" w:space="0" w:color="auto"/>
                            <w:right w:val="none" w:sz="0" w:space="0" w:color="auto"/>
                          </w:divBdr>
                          <w:divsChild>
                            <w:div w:id="2538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70654">
      <w:bodyDiv w:val="1"/>
      <w:marLeft w:val="0"/>
      <w:marRight w:val="0"/>
      <w:marTop w:val="0"/>
      <w:marBottom w:val="0"/>
      <w:divBdr>
        <w:top w:val="none" w:sz="0" w:space="0" w:color="auto"/>
        <w:left w:val="none" w:sz="0" w:space="0" w:color="auto"/>
        <w:bottom w:val="none" w:sz="0" w:space="0" w:color="auto"/>
        <w:right w:val="none" w:sz="0" w:space="0" w:color="auto"/>
      </w:divBdr>
      <w:divsChild>
        <w:div w:id="508714046">
          <w:marLeft w:val="0"/>
          <w:marRight w:val="0"/>
          <w:marTop w:val="0"/>
          <w:marBottom w:val="0"/>
          <w:divBdr>
            <w:top w:val="none" w:sz="0" w:space="0" w:color="auto"/>
            <w:left w:val="none" w:sz="0" w:space="0" w:color="auto"/>
            <w:bottom w:val="none" w:sz="0" w:space="0" w:color="auto"/>
            <w:right w:val="none" w:sz="0" w:space="0" w:color="auto"/>
          </w:divBdr>
          <w:divsChild>
            <w:div w:id="1316178123">
              <w:marLeft w:val="0"/>
              <w:marRight w:val="0"/>
              <w:marTop w:val="0"/>
              <w:marBottom w:val="0"/>
              <w:divBdr>
                <w:top w:val="none" w:sz="0" w:space="0" w:color="auto"/>
                <w:left w:val="none" w:sz="0" w:space="0" w:color="auto"/>
                <w:bottom w:val="none" w:sz="0" w:space="0" w:color="auto"/>
                <w:right w:val="none" w:sz="0" w:space="0" w:color="auto"/>
              </w:divBdr>
              <w:divsChild>
                <w:div w:id="1319730273">
                  <w:marLeft w:val="0"/>
                  <w:marRight w:val="0"/>
                  <w:marTop w:val="0"/>
                  <w:marBottom w:val="0"/>
                  <w:divBdr>
                    <w:top w:val="none" w:sz="0" w:space="0" w:color="auto"/>
                    <w:left w:val="none" w:sz="0" w:space="0" w:color="auto"/>
                    <w:bottom w:val="none" w:sz="0" w:space="0" w:color="auto"/>
                    <w:right w:val="none" w:sz="0" w:space="0" w:color="auto"/>
                  </w:divBdr>
                  <w:divsChild>
                    <w:div w:id="1781796523">
                      <w:marLeft w:val="0"/>
                      <w:marRight w:val="0"/>
                      <w:marTop w:val="0"/>
                      <w:marBottom w:val="0"/>
                      <w:divBdr>
                        <w:top w:val="none" w:sz="0" w:space="0" w:color="auto"/>
                        <w:left w:val="none" w:sz="0" w:space="0" w:color="auto"/>
                        <w:bottom w:val="none" w:sz="0" w:space="0" w:color="auto"/>
                        <w:right w:val="none" w:sz="0" w:space="0" w:color="auto"/>
                      </w:divBdr>
                      <w:divsChild>
                        <w:div w:id="1273129457">
                          <w:marLeft w:val="0"/>
                          <w:marRight w:val="0"/>
                          <w:marTop w:val="0"/>
                          <w:marBottom w:val="0"/>
                          <w:divBdr>
                            <w:top w:val="none" w:sz="0" w:space="0" w:color="auto"/>
                            <w:left w:val="none" w:sz="0" w:space="0" w:color="auto"/>
                            <w:bottom w:val="none" w:sz="0" w:space="0" w:color="auto"/>
                            <w:right w:val="none" w:sz="0" w:space="0" w:color="auto"/>
                          </w:divBdr>
                          <w:divsChild>
                            <w:div w:id="1690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89579">
      <w:bodyDiv w:val="1"/>
      <w:marLeft w:val="0"/>
      <w:marRight w:val="0"/>
      <w:marTop w:val="0"/>
      <w:marBottom w:val="0"/>
      <w:divBdr>
        <w:top w:val="none" w:sz="0" w:space="0" w:color="auto"/>
        <w:left w:val="none" w:sz="0" w:space="0" w:color="auto"/>
        <w:bottom w:val="none" w:sz="0" w:space="0" w:color="auto"/>
        <w:right w:val="none" w:sz="0" w:space="0" w:color="auto"/>
      </w:divBdr>
      <w:divsChild>
        <w:div w:id="296492443">
          <w:marLeft w:val="0"/>
          <w:marRight w:val="0"/>
          <w:marTop w:val="0"/>
          <w:marBottom w:val="0"/>
          <w:divBdr>
            <w:top w:val="none" w:sz="0" w:space="0" w:color="auto"/>
            <w:left w:val="none" w:sz="0" w:space="0" w:color="auto"/>
            <w:bottom w:val="none" w:sz="0" w:space="0" w:color="auto"/>
            <w:right w:val="none" w:sz="0" w:space="0" w:color="auto"/>
          </w:divBdr>
          <w:divsChild>
            <w:div w:id="1690644987">
              <w:marLeft w:val="0"/>
              <w:marRight w:val="0"/>
              <w:marTop w:val="0"/>
              <w:marBottom w:val="0"/>
              <w:divBdr>
                <w:top w:val="none" w:sz="0" w:space="0" w:color="auto"/>
                <w:left w:val="none" w:sz="0" w:space="0" w:color="auto"/>
                <w:bottom w:val="none" w:sz="0" w:space="0" w:color="auto"/>
                <w:right w:val="none" w:sz="0" w:space="0" w:color="auto"/>
              </w:divBdr>
              <w:divsChild>
                <w:div w:id="516775448">
                  <w:marLeft w:val="0"/>
                  <w:marRight w:val="0"/>
                  <w:marTop w:val="0"/>
                  <w:marBottom w:val="0"/>
                  <w:divBdr>
                    <w:top w:val="none" w:sz="0" w:space="0" w:color="auto"/>
                    <w:left w:val="none" w:sz="0" w:space="0" w:color="auto"/>
                    <w:bottom w:val="none" w:sz="0" w:space="0" w:color="auto"/>
                    <w:right w:val="none" w:sz="0" w:space="0" w:color="auto"/>
                  </w:divBdr>
                  <w:divsChild>
                    <w:div w:id="1742216251">
                      <w:marLeft w:val="0"/>
                      <w:marRight w:val="0"/>
                      <w:marTop w:val="0"/>
                      <w:marBottom w:val="0"/>
                      <w:divBdr>
                        <w:top w:val="none" w:sz="0" w:space="0" w:color="auto"/>
                        <w:left w:val="none" w:sz="0" w:space="0" w:color="auto"/>
                        <w:bottom w:val="none" w:sz="0" w:space="0" w:color="auto"/>
                        <w:right w:val="none" w:sz="0" w:space="0" w:color="auto"/>
                      </w:divBdr>
                      <w:divsChild>
                        <w:div w:id="662508144">
                          <w:marLeft w:val="0"/>
                          <w:marRight w:val="0"/>
                          <w:marTop w:val="0"/>
                          <w:marBottom w:val="0"/>
                          <w:divBdr>
                            <w:top w:val="none" w:sz="0" w:space="0" w:color="auto"/>
                            <w:left w:val="none" w:sz="0" w:space="0" w:color="auto"/>
                            <w:bottom w:val="none" w:sz="0" w:space="0" w:color="auto"/>
                            <w:right w:val="none" w:sz="0" w:space="0" w:color="auto"/>
                          </w:divBdr>
                          <w:divsChild>
                            <w:div w:id="21025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79481">
      <w:bodyDiv w:val="1"/>
      <w:marLeft w:val="0"/>
      <w:marRight w:val="0"/>
      <w:marTop w:val="0"/>
      <w:marBottom w:val="0"/>
      <w:divBdr>
        <w:top w:val="none" w:sz="0" w:space="0" w:color="auto"/>
        <w:left w:val="none" w:sz="0" w:space="0" w:color="auto"/>
        <w:bottom w:val="none" w:sz="0" w:space="0" w:color="auto"/>
        <w:right w:val="none" w:sz="0" w:space="0" w:color="auto"/>
      </w:divBdr>
      <w:divsChild>
        <w:div w:id="379399657">
          <w:marLeft w:val="0"/>
          <w:marRight w:val="0"/>
          <w:marTop w:val="0"/>
          <w:marBottom w:val="0"/>
          <w:divBdr>
            <w:top w:val="none" w:sz="0" w:space="0" w:color="auto"/>
            <w:left w:val="none" w:sz="0" w:space="0" w:color="auto"/>
            <w:bottom w:val="none" w:sz="0" w:space="0" w:color="auto"/>
            <w:right w:val="none" w:sz="0" w:space="0" w:color="auto"/>
          </w:divBdr>
          <w:divsChild>
            <w:div w:id="1982272424">
              <w:marLeft w:val="0"/>
              <w:marRight w:val="0"/>
              <w:marTop w:val="0"/>
              <w:marBottom w:val="0"/>
              <w:divBdr>
                <w:top w:val="none" w:sz="0" w:space="0" w:color="auto"/>
                <w:left w:val="none" w:sz="0" w:space="0" w:color="auto"/>
                <w:bottom w:val="none" w:sz="0" w:space="0" w:color="auto"/>
                <w:right w:val="none" w:sz="0" w:space="0" w:color="auto"/>
              </w:divBdr>
              <w:divsChild>
                <w:div w:id="890118997">
                  <w:marLeft w:val="0"/>
                  <w:marRight w:val="0"/>
                  <w:marTop w:val="0"/>
                  <w:marBottom w:val="0"/>
                  <w:divBdr>
                    <w:top w:val="none" w:sz="0" w:space="0" w:color="auto"/>
                    <w:left w:val="none" w:sz="0" w:space="0" w:color="auto"/>
                    <w:bottom w:val="none" w:sz="0" w:space="0" w:color="auto"/>
                    <w:right w:val="none" w:sz="0" w:space="0" w:color="auto"/>
                  </w:divBdr>
                  <w:divsChild>
                    <w:div w:id="2064331707">
                      <w:marLeft w:val="0"/>
                      <w:marRight w:val="0"/>
                      <w:marTop w:val="0"/>
                      <w:marBottom w:val="0"/>
                      <w:divBdr>
                        <w:top w:val="none" w:sz="0" w:space="0" w:color="auto"/>
                        <w:left w:val="none" w:sz="0" w:space="0" w:color="auto"/>
                        <w:bottom w:val="none" w:sz="0" w:space="0" w:color="auto"/>
                        <w:right w:val="none" w:sz="0" w:space="0" w:color="auto"/>
                      </w:divBdr>
                      <w:divsChild>
                        <w:div w:id="1950313359">
                          <w:marLeft w:val="0"/>
                          <w:marRight w:val="0"/>
                          <w:marTop w:val="0"/>
                          <w:marBottom w:val="0"/>
                          <w:divBdr>
                            <w:top w:val="none" w:sz="0" w:space="0" w:color="auto"/>
                            <w:left w:val="none" w:sz="0" w:space="0" w:color="auto"/>
                            <w:bottom w:val="none" w:sz="0" w:space="0" w:color="auto"/>
                            <w:right w:val="none" w:sz="0" w:space="0" w:color="auto"/>
                          </w:divBdr>
                          <w:divsChild>
                            <w:div w:id="6669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6554">
      <w:bodyDiv w:val="1"/>
      <w:marLeft w:val="0"/>
      <w:marRight w:val="0"/>
      <w:marTop w:val="0"/>
      <w:marBottom w:val="0"/>
      <w:divBdr>
        <w:top w:val="none" w:sz="0" w:space="0" w:color="auto"/>
        <w:left w:val="none" w:sz="0" w:space="0" w:color="auto"/>
        <w:bottom w:val="none" w:sz="0" w:space="0" w:color="auto"/>
        <w:right w:val="none" w:sz="0" w:space="0" w:color="auto"/>
      </w:divBdr>
      <w:divsChild>
        <w:div w:id="1244680354">
          <w:marLeft w:val="0"/>
          <w:marRight w:val="0"/>
          <w:marTop w:val="0"/>
          <w:marBottom w:val="0"/>
          <w:divBdr>
            <w:top w:val="none" w:sz="0" w:space="0" w:color="auto"/>
            <w:left w:val="none" w:sz="0" w:space="0" w:color="auto"/>
            <w:bottom w:val="none" w:sz="0" w:space="0" w:color="auto"/>
            <w:right w:val="none" w:sz="0" w:space="0" w:color="auto"/>
          </w:divBdr>
          <w:divsChild>
            <w:div w:id="1789199876">
              <w:marLeft w:val="0"/>
              <w:marRight w:val="0"/>
              <w:marTop w:val="0"/>
              <w:marBottom w:val="0"/>
              <w:divBdr>
                <w:top w:val="none" w:sz="0" w:space="0" w:color="auto"/>
                <w:left w:val="none" w:sz="0" w:space="0" w:color="auto"/>
                <w:bottom w:val="none" w:sz="0" w:space="0" w:color="auto"/>
                <w:right w:val="none" w:sz="0" w:space="0" w:color="auto"/>
              </w:divBdr>
              <w:divsChild>
                <w:div w:id="1035665928">
                  <w:marLeft w:val="0"/>
                  <w:marRight w:val="0"/>
                  <w:marTop w:val="0"/>
                  <w:marBottom w:val="0"/>
                  <w:divBdr>
                    <w:top w:val="none" w:sz="0" w:space="0" w:color="auto"/>
                    <w:left w:val="none" w:sz="0" w:space="0" w:color="auto"/>
                    <w:bottom w:val="none" w:sz="0" w:space="0" w:color="auto"/>
                    <w:right w:val="none" w:sz="0" w:space="0" w:color="auto"/>
                  </w:divBdr>
                  <w:divsChild>
                    <w:div w:id="1351685360">
                      <w:marLeft w:val="0"/>
                      <w:marRight w:val="0"/>
                      <w:marTop w:val="0"/>
                      <w:marBottom w:val="0"/>
                      <w:divBdr>
                        <w:top w:val="none" w:sz="0" w:space="0" w:color="auto"/>
                        <w:left w:val="none" w:sz="0" w:space="0" w:color="auto"/>
                        <w:bottom w:val="none" w:sz="0" w:space="0" w:color="auto"/>
                        <w:right w:val="none" w:sz="0" w:space="0" w:color="auto"/>
                      </w:divBdr>
                      <w:divsChild>
                        <w:div w:id="845241896">
                          <w:marLeft w:val="0"/>
                          <w:marRight w:val="0"/>
                          <w:marTop w:val="0"/>
                          <w:marBottom w:val="0"/>
                          <w:divBdr>
                            <w:top w:val="none" w:sz="0" w:space="0" w:color="auto"/>
                            <w:left w:val="none" w:sz="0" w:space="0" w:color="auto"/>
                            <w:bottom w:val="none" w:sz="0" w:space="0" w:color="auto"/>
                            <w:right w:val="none" w:sz="0" w:space="0" w:color="auto"/>
                          </w:divBdr>
                          <w:divsChild>
                            <w:div w:id="4221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239397">
      <w:bodyDiv w:val="1"/>
      <w:marLeft w:val="0"/>
      <w:marRight w:val="0"/>
      <w:marTop w:val="0"/>
      <w:marBottom w:val="0"/>
      <w:divBdr>
        <w:top w:val="none" w:sz="0" w:space="0" w:color="auto"/>
        <w:left w:val="none" w:sz="0" w:space="0" w:color="auto"/>
        <w:bottom w:val="none" w:sz="0" w:space="0" w:color="auto"/>
        <w:right w:val="none" w:sz="0" w:space="0" w:color="auto"/>
      </w:divBdr>
      <w:divsChild>
        <w:div w:id="1881895783">
          <w:marLeft w:val="0"/>
          <w:marRight w:val="0"/>
          <w:marTop w:val="0"/>
          <w:marBottom w:val="0"/>
          <w:divBdr>
            <w:top w:val="none" w:sz="0" w:space="0" w:color="auto"/>
            <w:left w:val="none" w:sz="0" w:space="0" w:color="auto"/>
            <w:bottom w:val="none" w:sz="0" w:space="0" w:color="auto"/>
            <w:right w:val="none" w:sz="0" w:space="0" w:color="auto"/>
          </w:divBdr>
          <w:divsChild>
            <w:div w:id="1292319581">
              <w:marLeft w:val="0"/>
              <w:marRight w:val="0"/>
              <w:marTop w:val="0"/>
              <w:marBottom w:val="0"/>
              <w:divBdr>
                <w:top w:val="none" w:sz="0" w:space="0" w:color="auto"/>
                <w:left w:val="none" w:sz="0" w:space="0" w:color="auto"/>
                <w:bottom w:val="none" w:sz="0" w:space="0" w:color="auto"/>
                <w:right w:val="none" w:sz="0" w:space="0" w:color="auto"/>
              </w:divBdr>
              <w:divsChild>
                <w:div w:id="1840267030">
                  <w:marLeft w:val="0"/>
                  <w:marRight w:val="0"/>
                  <w:marTop w:val="0"/>
                  <w:marBottom w:val="0"/>
                  <w:divBdr>
                    <w:top w:val="none" w:sz="0" w:space="0" w:color="auto"/>
                    <w:left w:val="none" w:sz="0" w:space="0" w:color="auto"/>
                    <w:bottom w:val="none" w:sz="0" w:space="0" w:color="auto"/>
                    <w:right w:val="none" w:sz="0" w:space="0" w:color="auto"/>
                  </w:divBdr>
                  <w:divsChild>
                    <w:div w:id="838272924">
                      <w:marLeft w:val="0"/>
                      <w:marRight w:val="0"/>
                      <w:marTop w:val="0"/>
                      <w:marBottom w:val="0"/>
                      <w:divBdr>
                        <w:top w:val="none" w:sz="0" w:space="0" w:color="auto"/>
                        <w:left w:val="none" w:sz="0" w:space="0" w:color="auto"/>
                        <w:bottom w:val="none" w:sz="0" w:space="0" w:color="auto"/>
                        <w:right w:val="none" w:sz="0" w:space="0" w:color="auto"/>
                      </w:divBdr>
                      <w:divsChild>
                        <w:div w:id="46800803">
                          <w:marLeft w:val="0"/>
                          <w:marRight w:val="0"/>
                          <w:marTop w:val="0"/>
                          <w:marBottom w:val="0"/>
                          <w:divBdr>
                            <w:top w:val="none" w:sz="0" w:space="0" w:color="auto"/>
                            <w:left w:val="none" w:sz="0" w:space="0" w:color="auto"/>
                            <w:bottom w:val="none" w:sz="0" w:space="0" w:color="auto"/>
                            <w:right w:val="none" w:sz="0" w:space="0" w:color="auto"/>
                          </w:divBdr>
                          <w:divsChild>
                            <w:div w:id="3859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4047">
      <w:bodyDiv w:val="1"/>
      <w:marLeft w:val="0"/>
      <w:marRight w:val="0"/>
      <w:marTop w:val="0"/>
      <w:marBottom w:val="0"/>
      <w:divBdr>
        <w:top w:val="none" w:sz="0" w:space="0" w:color="auto"/>
        <w:left w:val="none" w:sz="0" w:space="0" w:color="auto"/>
        <w:bottom w:val="none" w:sz="0" w:space="0" w:color="auto"/>
        <w:right w:val="none" w:sz="0" w:space="0" w:color="auto"/>
      </w:divBdr>
      <w:divsChild>
        <w:div w:id="1203329275">
          <w:marLeft w:val="0"/>
          <w:marRight w:val="0"/>
          <w:marTop w:val="0"/>
          <w:marBottom w:val="0"/>
          <w:divBdr>
            <w:top w:val="none" w:sz="0" w:space="0" w:color="auto"/>
            <w:left w:val="none" w:sz="0" w:space="0" w:color="auto"/>
            <w:bottom w:val="none" w:sz="0" w:space="0" w:color="auto"/>
            <w:right w:val="none" w:sz="0" w:space="0" w:color="auto"/>
          </w:divBdr>
        </w:div>
        <w:div w:id="932856299">
          <w:marLeft w:val="0"/>
          <w:marRight w:val="0"/>
          <w:marTop w:val="0"/>
          <w:marBottom w:val="0"/>
          <w:divBdr>
            <w:top w:val="none" w:sz="0" w:space="0" w:color="auto"/>
            <w:left w:val="none" w:sz="0" w:space="0" w:color="auto"/>
            <w:bottom w:val="none" w:sz="0" w:space="0" w:color="auto"/>
            <w:right w:val="none" w:sz="0" w:space="0" w:color="auto"/>
          </w:divBdr>
        </w:div>
        <w:div w:id="1746681427">
          <w:marLeft w:val="0"/>
          <w:marRight w:val="0"/>
          <w:marTop w:val="0"/>
          <w:marBottom w:val="0"/>
          <w:divBdr>
            <w:top w:val="none" w:sz="0" w:space="0" w:color="auto"/>
            <w:left w:val="none" w:sz="0" w:space="0" w:color="auto"/>
            <w:bottom w:val="none" w:sz="0" w:space="0" w:color="auto"/>
            <w:right w:val="none" w:sz="0" w:space="0" w:color="auto"/>
          </w:divBdr>
        </w:div>
        <w:div w:id="338118607">
          <w:marLeft w:val="0"/>
          <w:marRight w:val="0"/>
          <w:marTop w:val="0"/>
          <w:marBottom w:val="0"/>
          <w:divBdr>
            <w:top w:val="none" w:sz="0" w:space="0" w:color="auto"/>
            <w:left w:val="none" w:sz="0" w:space="0" w:color="auto"/>
            <w:bottom w:val="none" w:sz="0" w:space="0" w:color="auto"/>
            <w:right w:val="none" w:sz="0" w:space="0" w:color="auto"/>
          </w:divBdr>
        </w:div>
        <w:div w:id="1631980184">
          <w:marLeft w:val="0"/>
          <w:marRight w:val="0"/>
          <w:marTop w:val="0"/>
          <w:marBottom w:val="0"/>
          <w:divBdr>
            <w:top w:val="none" w:sz="0" w:space="0" w:color="auto"/>
            <w:left w:val="none" w:sz="0" w:space="0" w:color="auto"/>
            <w:bottom w:val="none" w:sz="0" w:space="0" w:color="auto"/>
            <w:right w:val="none" w:sz="0" w:space="0" w:color="auto"/>
          </w:divBdr>
        </w:div>
        <w:div w:id="1681928025">
          <w:marLeft w:val="0"/>
          <w:marRight w:val="0"/>
          <w:marTop w:val="0"/>
          <w:marBottom w:val="0"/>
          <w:divBdr>
            <w:top w:val="none" w:sz="0" w:space="0" w:color="auto"/>
            <w:left w:val="none" w:sz="0" w:space="0" w:color="auto"/>
            <w:bottom w:val="none" w:sz="0" w:space="0" w:color="auto"/>
            <w:right w:val="none" w:sz="0" w:space="0" w:color="auto"/>
          </w:divBdr>
        </w:div>
        <w:div w:id="234243698">
          <w:marLeft w:val="0"/>
          <w:marRight w:val="0"/>
          <w:marTop w:val="0"/>
          <w:marBottom w:val="0"/>
          <w:divBdr>
            <w:top w:val="none" w:sz="0" w:space="0" w:color="auto"/>
            <w:left w:val="none" w:sz="0" w:space="0" w:color="auto"/>
            <w:bottom w:val="none" w:sz="0" w:space="0" w:color="auto"/>
            <w:right w:val="none" w:sz="0" w:space="0" w:color="auto"/>
          </w:divBdr>
        </w:div>
        <w:div w:id="367147627">
          <w:marLeft w:val="0"/>
          <w:marRight w:val="0"/>
          <w:marTop w:val="0"/>
          <w:marBottom w:val="0"/>
          <w:divBdr>
            <w:top w:val="none" w:sz="0" w:space="0" w:color="auto"/>
            <w:left w:val="none" w:sz="0" w:space="0" w:color="auto"/>
            <w:bottom w:val="none" w:sz="0" w:space="0" w:color="auto"/>
            <w:right w:val="none" w:sz="0" w:space="0" w:color="auto"/>
          </w:divBdr>
        </w:div>
        <w:div w:id="1015887617">
          <w:marLeft w:val="0"/>
          <w:marRight w:val="0"/>
          <w:marTop w:val="0"/>
          <w:marBottom w:val="0"/>
          <w:divBdr>
            <w:top w:val="none" w:sz="0" w:space="0" w:color="auto"/>
            <w:left w:val="none" w:sz="0" w:space="0" w:color="auto"/>
            <w:bottom w:val="none" w:sz="0" w:space="0" w:color="auto"/>
            <w:right w:val="none" w:sz="0" w:space="0" w:color="auto"/>
          </w:divBdr>
        </w:div>
        <w:div w:id="1172069575">
          <w:marLeft w:val="0"/>
          <w:marRight w:val="0"/>
          <w:marTop w:val="0"/>
          <w:marBottom w:val="0"/>
          <w:divBdr>
            <w:top w:val="none" w:sz="0" w:space="0" w:color="auto"/>
            <w:left w:val="none" w:sz="0" w:space="0" w:color="auto"/>
            <w:bottom w:val="none" w:sz="0" w:space="0" w:color="auto"/>
            <w:right w:val="none" w:sz="0" w:space="0" w:color="auto"/>
          </w:divBdr>
        </w:div>
        <w:div w:id="1563561464">
          <w:marLeft w:val="0"/>
          <w:marRight w:val="0"/>
          <w:marTop w:val="0"/>
          <w:marBottom w:val="0"/>
          <w:divBdr>
            <w:top w:val="none" w:sz="0" w:space="0" w:color="auto"/>
            <w:left w:val="none" w:sz="0" w:space="0" w:color="auto"/>
            <w:bottom w:val="none" w:sz="0" w:space="0" w:color="auto"/>
            <w:right w:val="none" w:sz="0" w:space="0" w:color="auto"/>
          </w:divBdr>
        </w:div>
        <w:div w:id="9378918">
          <w:marLeft w:val="0"/>
          <w:marRight w:val="0"/>
          <w:marTop w:val="0"/>
          <w:marBottom w:val="0"/>
          <w:divBdr>
            <w:top w:val="none" w:sz="0" w:space="0" w:color="auto"/>
            <w:left w:val="none" w:sz="0" w:space="0" w:color="auto"/>
            <w:bottom w:val="none" w:sz="0" w:space="0" w:color="auto"/>
            <w:right w:val="none" w:sz="0" w:space="0" w:color="auto"/>
          </w:divBdr>
        </w:div>
        <w:div w:id="318464390">
          <w:marLeft w:val="0"/>
          <w:marRight w:val="0"/>
          <w:marTop w:val="0"/>
          <w:marBottom w:val="0"/>
          <w:divBdr>
            <w:top w:val="none" w:sz="0" w:space="0" w:color="auto"/>
            <w:left w:val="none" w:sz="0" w:space="0" w:color="auto"/>
            <w:bottom w:val="none" w:sz="0" w:space="0" w:color="auto"/>
            <w:right w:val="none" w:sz="0" w:space="0" w:color="auto"/>
          </w:divBdr>
        </w:div>
        <w:div w:id="106244468">
          <w:marLeft w:val="0"/>
          <w:marRight w:val="0"/>
          <w:marTop w:val="0"/>
          <w:marBottom w:val="0"/>
          <w:divBdr>
            <w:top w:val="none" w:sz="0" w:space="0" w:color="auto"/>
            <w:left w:val="none" w:sz="0" w:space="0" w:color="auto"/>
            <w:bottom w:val="none" w:sz="0" w:space="0" w:color="auto"/>
            <w:right w:val="none" w:sz="0" w:space="0" w:color="auto"/>
          </w:divBdr>
        </w:div>
        <w:div w:id="1263800277">
          <w:marLeft w:val="0"/>
          <w:marRight w:val="0"/>
          <w:marTop w:val="0"/>
          <w:marBottom w:val="0"/>
          <w:divBdr>
            <w:top w:val="none" w:sz="0" w:space="0" w:color="auto"/>
            <w:left w:val="none" w:sz="0" w:space="0" w:color="auto"/>
            <w:bottom w:val="none" w:sz="0" w:space="0" w:color="auto"/>
            <w:right w:val="none" w:sz="0" w:space="0" w:color="auto"/>
          </w:divBdr>
        </w:div>
        <w:div w:id="2009432039">
          <w:marLeft w:val="0"/>
          <w:marRight w:val="0"/>
          <w:marTop w:val="0"/>
          <w:marBottom w:val="0"/>
          <w:divBdr>
            <w:top w:val="none" w:sz="0" w:space="0" w:color="auto"/>
            <w:left w:val="none" w:sz="0" w:space="0" w:color="auto"/>
            <w:bottom w:val="none" w:sz="0" w:space="0" w:color="auto"/>
            <w:right w:val="none" w:sz="0" w:space="0" w:color="auto"/>
          </w:divBdr>
        </w:div>
        <w:div w:id="2043821326">
          <w:marLeft w:val="0"/>
          <w:marRight w:val="0"/>
          <w:marTop w:val="0"/>
          <w:marBottom w:val="0"/>
          <w:divBdr>
            <w:top w:val="none" w:sz="0" w:space="0" w:color="auto"/>
            <w:left w:val="none" w:sz="0" w:space="0" w:color="auto"/>
            <w:bottom w:val="none" w:sz="0" w:space="0" w:color="auto"/>
            <w:right w:val="none" w:sz="0" w:space="0" w:color="auto"/>
          </w:divBdr>
        </w:div>
        <w:div w:id="1681738814">
          <w:marLeft w:val="0"/>
          <w:marRight w:val="0"/>
          <w:marTop w:val="0"/>
          <w:marBottom w:val="0"/>
          <w:divBdr>
            <w:top w:val="none" w:sz="0" w:space="0" w:color="auto"/>
            <w:left w:val="none" w:sz="0" w:space="0" w:color="auto"/>
            <w:bottom w:val="none" w:sz="0" w:space="0" w:color="auto"/>
            <w:right w:val="none" w:sz="0" w:space="0" w:color="auto"/>
          </w:divBdr>
        </w:div>
        <w:div w:id="147091695">
          <w:marLeft w:val="0"/>
          <w:marRight w:val="0"/>
          <w:marTop w:val="0"/>
          <w:marBottom w:val="0"/>
          <w:divBdr>
            <w:top w:val="none" w:sz="0" w:space="0" w:color="auto"/>
            <w:left w:val="none" w:sz="0" w:space="0" w:color="auto"/>
            <w:bottom w:val="none" w:sz="0" w:space="0" w:color="auto"/>
            <w:right w:val="none" w:sz="0" w:space="0" w:color="auto"/>
          </w:divBdr>
        </w:div>
        <w:div w:id="561017316">
          <w:marLeft w:val="0"/>
          <w:marRight w:val="0"/>
          <w:marTop w:val="0"/>
          <w:marBottom w:val="0"/>
          <w:divBdr>
            <w:top w:val="none" w:sz="0" w:space="0" w:color="auto"/>
            <w:left w:val="none" w:sz="0" w:space="0" w:color="auto"/>
            <w:bottom w:val="none" w:sz="0" w:space="0" w:color="auto"/>
            <w:right w:val="none" w:sz="0" w:space="0" w:color="auto"/>
          </w:divBdr>
        </w:div>
        <w:div w:id="1727752022">
          <w:marLeft w:val="0"/>
          <w:marRight w:val="0"/>
          <w:marTop w:val="0"/>
          <w:marBottom w:val="0"/>
          <w:divBdr>
            <w:top w:val="none" w:sz="0" w:space="0" w:color="auto"/>
            <w:left w:val="none" w:sz="0" w:space="0" w:color="auto"/>
            <w:bottom w:val="none" w:sz="0" w:space="0" w:color="auto"/>
            <w:right w:val="none" w:sz="0" w:space="0" w:color="auto"/>
          </w:divBdr>
        </w:div>
        <w:div w:id="119229497">
          <w:marLeft w:val="0"/>
          <w:marRight w:val="0"/>
          <w:marTop w:val="0"/>
          <w:marBottom w:val="0"/>
          <w:divBdr>
            <w:top w:val="none" w:sz="0" w:space="0" w:color="auto"/>
            <w:left w:val="none" w:sz="0" w:space="0" w:color="auto"/>
            <w:bottom w:val="none" w:sz="0" w:space="0" w:color="auto"/>
            <w:right w:val="none" w:sz="0" w:space="0" w:color="auto"/>
          </w:divBdr>
        </w:div>
        <w:div w:id="945885465">
          <w:marLeft w:val="0"/>
          <w:marRight w:val="0"/>
          <w:marTop w:val="0"/>
          <w:marBottom w:val="0"/>
          <w:divBdr>
            <w:top w:val="none" w:sz="0" w:space="0" w:color="auto"/>
            <w:left w:val="none" w:sz="0" w:space="0" w:color="auto"/>
            <w:bottom w:val="none" w:sz="0" w:space="0" w:color="auto"/>
            <w:right w:val="none" w:sz="0" w:space="0" w:color="auto"/>
          </w:divBdr>
        </w:div>
        <w:div w:id="2052419436">
          <w:marLeft w:val="0"/>
          <w:marRight w:val="0"/>
          <w:marTop w:val="0"/>
          <w:marBottom w:val="0"/>
          <w:divBdr>
            <w:top w:val="none" w:sz="0" w:space="0" w:color="auto"/>
            <w:left w:val="none" w:sz="0" w:space="0" w:color="auto"/>
            <w:bottom w:val="none" w:sz="0" w:space="0" w:color="auto"/>
            <w:right w:val="none" w:sz="0" w:space="0" w:color="auto"/>
          </w:divBdr>
        </w:div>
        <w:div w:id="618757236">
          <w:marLeft w:val="0"/>
          <w:marRight w:val="0"/>
          <w:marTop w:val="0"/>
          <w:marBottom w:val="0"/>
          <w:divBdr>
            <w:top w:val="none" w:sz="0" w:space="0" w:color="auto"/>
            <w:left w:val="none" w:sz="0" w:space="0" w:color="auto"/>
            <w:bottom w:val="none" w:sz="0" w:space="0" w:color="auto"/>
            <w:right w:val="none" w:sz="0" w:space="0" w:color="auto"/>
          </w:divBdr>
        </w:div>
        <w:div w:id="510416918">
          <w:marLeft w:val="0"/>
          <w:marRight w:val="0"/>
          <w:marTop w:val="0"/>
          <w:marBottom w:val="0"/>
          <w:divBdr>
            <w:top w:val="none" w:sz="0" w:space="0" w:color="auto"/>
            <w:left w:val="none" w:sz="0" w:space="0" w:color="auto"/>
            <w:bottom w:val="none" w:sz="0" w:space="0" w:color="auto"/>
            <w:right w:val="none" w:sz="0" w:space="0" w:color="auto"/>
          </w:divBdr>
        </w:div>
      </w:divsChild>
    </w:div>
    <w:div w:id="1860309939">
      <w:bodyDiv w:val="1"/>
      <w:marLeft w:val="0"/>
      <w:marRight w:val="0"/>
      <w:marTop w:val="0"/>
      <w:marBottom w:val="0"/>
      <w:divBdr>
        <w:top w:val="none" w:sz="0" w:space="0" w:color="auto"/>
        <w:left w:val="none" w:sz="0" w:space="0" w:color="auto"/>
        <w:bottom w:val="none" w:sz="0" w:space="0" w:color="auto"/>
        <w:right w:val="none" w:sz="0" w:space="0" w:color="auto"/>
      </w:divBdr>
      <w:divsChild>
        <w:div w:id="154076290">
          <w:marLeft w:val="0"/>
          <w:marRight w:val="0"/>
          <w:marTop w:val="0"/>
          <w:marBottom w:val="0"/>
          <w:divBdr>
            <w:top w:val="none" w:sz="0" w:space="0" w:color="auto"/>
            <w:left w:val="none" w:sz="0" w:space="0" w:color="auto"/>
            <w:bottom w:val="none" w:sz="0" w:space="0" w:color="auto"/>
            <w:right w:val="none" w:sz="0" w:space="0" w:color="auto"/>
          </w:divBdr>
          <w:divsChild>
            <w:div w:id="476655221">
              <w:marLeft w:val="0"/>
              <w:marRight w:val="0"/>
              <w:marTop w:val="0"/>
              <w:marBottom w:val="0"/>
              <w:divBdr>
                <w:top w:val="none" w:sz="0" w:space="0" w:color="auto"/>
                <w:left w:val="none" w:sz="0" w:space="0" w:color="auto"/>
                <w:bottom w:val="none" w:sz="0" w:space="0" w:color="auto"/>
                <w:right w:val="none" w:sz="0" w:space="0" w:color="auto"/>
              </w:divBdr>
              <w:divsChild>
                <w:div w:id="953295498">
                  <w:marLeft w:val="0"/>
                  <w:marRight w:val="0"/>
                  <w:marTop w:val="0"/>
                  <w:marBottom w:val="0"/>
                  <w:divBdr>
                    <w:top w:val="none" w:sz="0" w:space="0" w:color="auto"/>
                    <w:left w:val="none" w:sz="0" w:space="0" w:color="auto"/>
                    <w:bottom w:val="none" w:sz="0" w:space="0" w:color="auto"/>
                    <w:right w:val="none" w:sz="0" w:space="0" w:color="auto"/>
                  </w:divBdr>
                  <w:divsChild>
                    <w:div w:id="1015309040">
                      <w:marLeft w:val="0"/>
                      <w:marRight w:val="0"/>
                      <w:marTop w:val="0"/>
                      <w:marBottom w:val="0"/>
                      <w:divBdr>
                        <w:top w:val="none" w:sz="0" w:space="0" w:color="auto"/>
                        <w:left w:val="none" w:sz="0" w:space="0" w:color="auto"/>
                        <w:bottom w:val="none" w:sz="0" w:space="0" w:color="auto"/>
                        <w:right w:val="none" w:sz="0" w:space="0" w:color="auto"/>
                      </w:divBdr>
                      <w:divsChild>
                        <w:div w:id="10008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53922">
              <w:marLeft w:val="0"/>
              <w:marRight w:val="0"/>
              <w:marTop w:val="0"/>
              <w:marBottom w:val="0"/>
              <w:divBdr>
                <w:top w:val="none" w:sz="0" w:space="0" w:color="auto"/>
                <w:left w:val="none" w:sz="0" w:space="0" w:color="auto"/>
                <w:bottom w:val="none" w:sz="0" w:space="0" w:color="auto"/>
                <w:right w:val="none" w:sz="0" w:space="0" w:color="auto"/>
              </w:divBdr>
              <w:divsChild>
                <w:div w:id="1871725462">
                  <w:marLeft w:val="0"/>
                  <w:marRight w:val="0"/>
                  <w:marTop w:val="0"/>
                  <w:marBottom w:val="0"/>
                  <w:divBdr>
                    <w:top w:val="none" w:sz="0" w:space="0" w:color="auto"/>
                    <w:left w:val="none" w:sz="0" w:space="0" w:color="auto"/>
                    <w:bottom w:val="none" w:sz="0" w:space="0" w:color="auto"/>
                    <w:right w:val="none" w:sz="0" w:space="0" w:color="auto"/>
                  </w:divBdr>
                  <w:divsChild>
                    <w:div w:id="144323430">
                      <w:marLeft w:val="0"/>
                      <w:marRight w:val="0"/>
                      <w:marTop w:val="0"/>
                      <w:marBottom w:val="0"/>
                      <w:divBdr>
                        <w:top w:val="none" w:sz="0" w:space="0" w:color="auto"/>
                        <w:left w:val="none" w:sz="0" w:space="0" w:color="auto"/>
                        <w:bottom w:val="none" w:sz="0" w:space="0" w:color="auto"/>
                        <w:right w:val="none" w:sz="0" w:space="0" w:color="auto"/>
                      </w:divBdr>
                      <w:divsChild>
                        <w:div w:id="746999450">
                          <w:marLeft w:val="0"/>
                          <w:marRight w:val="0"/>
                          <w:marTop w:val="0"/>
                          <w:marBottom w:val="0"/>
                          <w:divBdr>
                            <w:top w:val="none" w:sz="0" w:space="0" w:color="auto"/>
                            <w:left w:val="none" w:sz="0" w:space="0" w:color="auto"/>
                            <w:bottom w:val="none" w:sz="0" w:space="0" w:color="auto"/>
                            <w:right w:val="none" w:sz="0" w:space="0" w:color="auto"/>
                          </w:divBdr>
                          <w:divsChild>
                            <w:div w:id="1248658397">
                              <w:marLeft w:val="0"/>
                              <w:marRight w:val="0"/>
                              <w:marTop w:val="0"/>
                              <w:marBottom w:val="0"/>
                              <w:divBdr>
                                <w:top w:val="none" w:sz="0" w:space="0" w:color="auto"/>
                                <w:left w:val="none" w:sz="0" w:space="0" w:color="auto"/>
                                <w:bottom w:val="none" w:sz="0" w:space="0" w:color="auto"/>
                                <w:right w:val="none" w:sz="0" w:space="0" w:color="auto"/>
                              </w:divBdr>
                              <w:divsChild>
                                <w:div w:id="11275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657710">
      <w:bodyDiv w:val="1"/>
      <w:marLeft w:val="0"/>
      <w:marRight w:val="0"/>
      <w:marTop w:val="0"/>
      <w:marBottom w:val="0"/>
      <w:divBdr>
        <w:top w:val="none" w:sz="0" w:space="0" w:color="auto"/>
        <w:left w:val="none" w:sz="0" w:space="0" w:color="auto"/>
        <w:bottom w:val="none" w:sz="0" w:space="0" w:color="auto"/>
        <w:right w:val="none" w:sz="0" w:space="0" w:color="auto"/>
      </w:divBdr>
      <w:divsChild>
        <w:div w:id="505754754">
          <w:marLeft w:val="0"/>
          <w:marRight w:val="0"/>
          <w:marTop w:val="0"/>
          <w:marBottom w:val="0"/>
          <w:divBdr>
            <w:top w:val="none" w:sz="0" w:space="0" w:color="auto"/>
            <w:left w:val="none" w:sz="0" w:space="0" w:color="auto"/>
            <w:bottom w:val="none" w:sz="0" w:space="0" w:color="auto"/>
            <w:right w:val="none" w:sz="0" w:space="0" w:color="auto"/>
          </w:divBdr>
          <w:divsChild>
            <w:div w:id="862089435">
              <w:marLeft w:val="0"/>
              <w:marRight w:val="0"/>
              <w:marTop w:val="0"/>
              <w:marBottom w:val="0"/>
              <w:divBdr>
                <w:top w:val="none" w:sz="0" w:space="0" w:color="auto"/>
                <w:left w:val="none" w:sz="0" w:space="0" w:color="auto"/>
                <w:bottom w:val="none" w:sz="0" w:space="0" w:color="auto"/>
                <w:right w:val="none" w:sz="0" w:space="0" w:color="auto"/>
              </w:divBdr>
              <w:divsChild>
                <w:div w:id="1231691896">
                  <w:marLeft w:val="0"/>
                  <w:marRight w:val="0"/>
                  <w:marTop w:val="0"/>
                  <w:marBottom w:val="0"/>
                  <w:divBdr>
                    <w:top w:val="none" w:sz="0" w:space="0" w:color="auto"/>
                    <w:left w:val="none" w:sz="0" w:space="0" w:color="auto"/>
                    <w:bottom w:val="none" w:sz="0" w:space="0" w:color="auto"/>
                    <w:right w:val="none" w:sz="0" w:space="0" w:color="auto"/>
                  </w:divBdr>
                  <w:divsChild>
                    <w:div w:id="432286898">
                      <w:marLeft w:val="0"/>
                      <w:marRight w:val="0"/>
                      <w:marTop w:val="0"/>
                      <w:marBottom w:val="0"/>
                      <w:divBdr>
                        <w:top w:val="none" w:sz="0" w:space="0" w:color="auto"/>
                        <w:left w:val="none" w:sz="0" w:space="0" w:color="auto"/>
                        <w:bottom w:val="none" w:sz="0" w:space="0" w:color="auto"/>
                        <w:right w:val="none" w:sz="0" w:space="0" w:color="auto"/>
                      </w:divBdr>
                      <w:divsChild>
                        <w:div w:id="101607298">
                          <w:marLeft w:val="0"/>
                          <w:marRight w:val="0"/>
                          <w:marTop w:val="0"/>
                          <w:marBottom w:val="0"/>
                          <w:divBdr>
                            <w:top w:val="none" w:sz="0" w:space="0" w:color="auto"/>
                            <w:left w:val="none" w:sz="0" w:space="0" w:color="auto"/>
                            <w:bottom w:val="none" w:sz="0" w:space="0" w:color="auto"/>
                            <w:right w:val="none" w:sz="0" w:space="0" w:color="auto"/>
                          </w:divBdr>
                          <w:divsChild>
                            <w:div w:id="12535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241675">
      <w:bodyDiv w:val="1"/>
      <w:marLeft w:val="0"/>
      <w:marRight w:val="0"/>
      <w:marTop w:val="0"/>
      <w:marBottom w:val="0"/>
      <w:divBdr>
        <w:top w:val="none" w:sz="0" w:space="0" w:color="auto"/>
        <w:left w:val="none" w:sz="0" w:space="0" w:color="auto"/>
        <w:bottom w:val="none" w:sz="0" w:space="0" w:color="auto"/>
        <w:right w:val="none" w:sz="0" w:space="0" w:color="auto"/>
      </w:divBdr>
      <w:divsChild>
        <w:div w:id="163205576">
          <w:marLeft w:val="0"/>
          <w:marRight w:val="0"/>
          <w:marTop w:val="0"/>
          <w:marBottom w:val="0"/>
          <w:divBdr>
            <w:top w:val="none" w:sz="0" w:space="0" w:color="auto"/>
            <w:left w:val="none" w:sz="0" w:space="0" w:color="auto"/>
            <w:bottom w:val="none" w:sz="0" w:space="0" w:color="auto"/>
            <w:right w:val="none" w:sz="0" w:space="0" w:color="auto"/>
          </w:divBdr>
          <w:divsChild>
            <w:div w:id="2081055457">
              <w:marLeft w:val="0"/>
              <w:marRight w:val="0"/>
              <w:marTop w:val="0"/>
              <w:marBottom w:val="0"/>
              <w:divBdr>
                <w:top w:val="none" w:sz="0" w:space="0" w:color="auto"/>
                <w:left w:val="none" w:sz="0" w:space="0" w:color="auto"/>
                <w:bottom w:val="none" w:sz="0" w:space="0" w:color="auto"/>
                <w:right w:val="none" w:sz="0" w:space="0" w:color="auto"/>
              </w:divBdr>
              <w:divsChild>
                <w:div w:id="1460102521">
                  <w:marLeft w:val="0"/>
                  <w:marRight w:val="0"/>
                  <w:marTop w:val="0"/>
                  <w:marBottom w:val="0"/>
                  <w:divBdr>
                    <w:top w:val="none" w:sz="0" w:space="0" w:color="auto"/>
                    <w:left w:val="none" w:sz="0" w:space="0" w:color="auto"/>
                    <w:bottom w:val="none" w:sz="0" w:space="0" w:color="auto"/>
                    <w:right w:val="none" w:sz="0" w:space="0" w:color="auto"/>
                  </w:divBdr>
                  <w:divsChild>
                    <w:div w:id="387413416">
                      <w:marLeft w:val="0"/>
                      <w:marRight w:val="0"/>
                      <w:marTop w:val="0"/>
                      <w:marBottom w:val="0"/>
                      <w:divBdr>
                        <w:top w:val="none" w:sz="0" w:space="0" w:color="auto"/>
                        <w:left w:val="none" w:sz="0" w:space="0" w:color="auto"/>
                        <w:bottom w:val="none" w:sz="0" w:space="0" w:color="auto"/>
                        <w:right w:val="none" w:sz="0" w:space="0" w:color="auto"/>
                      </w:divBdr>
                      <w:divsChild>
                        <w:div w:id="775977810">
                          <w:marLeft w:val="0"/>
                          <w:marRight w:val="0"/>
                          <w:marTop w:val="0"/>
                          <w:marBottom w:val="0"/>
                          <w:divBdr>
                            <w:top w:val="none" w:sz="0" w:space="0" w:color="auto"/>
                            <w:left w:val="none" w:sz="0" w:space="0" w:color="auto"/>
                            <w:bottom w:val="none" w:sz="0" w:space="0" w:color="auto"/>
                            <w:right w:val="none" w:sz="0" w:space="0" w:color="auto"/>
                          </w:divBdr>
                          <w:divsChild>
                            <w:div w:id="1833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362822">
      <w:bodyDiv w:val="1"/>
      <w:marLeft w:val="0"/>
      <w:marRight w:val="0"/>
      <w:marTop w:val="0"/>
      <w:marBottom w:val="0"/>
      <w:divBdr>
        <w:top w:val="none" w:sz="0" w:space="0" w:color="auto"/>
        <w:left w:val="none" w:sz="0" w:space="0" w:color="auto"/>
        <w:bottom w:val="none" w:sz="0" w:space="0" w:color="auto"/>
        <w:right w:val="none" w:sz="0" w:space="0" w:color="auto"/>
      </w:divBdr>
      <w:divsChild>
        <w:div w:id="2044790471">
          <w:marLeft w:val="0"/>
          <w:marRight w:val="0"/>
          <w:marTop w:val="0"/>
          <w:marBottom w:val="0"/>
          <w:divBdr>
            <w:top w:val="none" w:sz="0" w:space="0" w:color="auto"/>
            <w:left w:val="none" w:sz="0" w:space="0" w:color="auto"/>
            <w:bottom w:val="none" w:sz="0" w:space="0" w:color="auto"/>
            <w:right w:val="none" w:sz="0" w:space="0" w:color="auto"/>
          </w:divBdr>
          <w:divsChild>
            <w:div w:id="153450931">
              <w:marLeft w:val="0"/>
              <w:marRight w:val="0"/>
              <w:marTop w:val="0"/>
              <w:marBottom w:val="0"/>
              <w:divBdr>
                <w:top w:val="none" w:sz="0" w:space="0" w:color="auto"/>
                <w:left w:val="none" w:sz="0" w:space="0" w:color="auto"/>
                <w:bottom w:val="none" w:sz="0" w:space="0" w:color="auto"/>
                <w:right w:val="none" w:sz="0" w:space="0" w:color="auto"/>
              </w:divBdr>
              <w:divsChild>
                <w:div w:id="1040714970">
                  <w:marLeft w:val="0"/>
                  <w:marRight w:val="0"/>
                  <w:marTop w:val="0"/>
                  <w:marBottom w:val="0"/>
                  <w:divBdr>
                    <w:top w:val="none" w:sz="0" w:space="0" w:color="auto"/>
                    <w:left w:val="none" w:sz="0" w:space="0" w:color="auto"/>
                    <w:bottom w:val="none" w:sz="0" w:space="0" w:color="auto"/>
                    <w:right w:val="none" w:sz="0" w:space="0" w:color="auto"/>
                  </w:divBdr>
                  <w:divsChild>
                    <w:div w:id="1429234146">
                      <w:marLeft w:val="0"/>
                      <w:marRight w:val="0"/>
                      <w:marTop w:val="0"/>
                      <w:marBottom w:val="0"/>
                      <w:divBdr>
                        <w:top w:val="none" w:sz="0" w:space="0" w:color="auto"/>
                        <w:left w:val="none" w:sz="0" w:space="0" w:color="auto"/>
                        <w:bottom w:val="none" w:sz="0" w:space="0" w:color="auto"/>
                        <w:right w:val="none" w:sz="0" w:space="0" w:color="auto"/>
                      </w:divBdr>
                      <w:divsChild>
                        <w:div w:id="1311516116">
                          <w:marLeft w:val="0"/>
                          <w:marRight w:val="0"/>
                          <w:marTop w:val="0"/>
                          <w:marBottom w:val="0"/>
                          <w:divBdr>
                            <w:top w:val="none" w:sz="0" w:space="0" w:color="auto"/>
                            <w:left w:val="none" w:sz="0" w:space="0" w:color="auto"/>
                            <w:bottom w:val="none" w:sz="0" w:space="0" w:color="auto"/>
                            <w:right w:val="none" w:sz="0" w:space="0" w:color="auto"/>
                          </w:divBdr>
                          <w:divsChild>
                            <w:div w:id="17897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le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CCD7-34A0-4EE3-A3FB-1CDC650F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9538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ACK Ökumenische Centrale</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Kunz</dc:creator>
  <cp:keywords/>
  <dc:description/>
  <cp:lastModifiedBy>Bernd Densky</cp:lastModifiedBy>
  <cp:revision>5</cp:revision>
  <cp:lastPrinted>2014-07-10T15:22:00Z</cp:lastPrinted>
  <dcterms:created xsi:type="dcterms:W3CDTF">2014-07-28T09:17:00Z</dcterms:created>
  <dcterms:modified xsi:type="dcterms:W3CDTF">2014-09-17T09:12:00Z</dcterms:modified>
</cp:coreProperties>
</file>