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98C5D" w14:textId="125B374D" w:rsidR="00AE38AB" w:rsidRPr="00C03C52" w:rsidRDefault="00A8591B" w:rsidP="00A74B9C">
      <w:pPr>
        <w:spacing w:after="0" w:line="240" w:lineRule="auto"/>
        <w:jc w:val="center"/>
        <w:rPr>
          <w:b/>
          <w:bCs/>
          <w:smallCaps/>
          <w:color w:val="000000"/>
          <w:sz w:val="28"/>
          <w:szCs w:val="24"/>
          <w:lang w:val="de-DE"/>
        </w:rPr>
      </w:pPr>
      <w:bookmarkStart w:id="0" w:name="_GoBack"/>
      <w:bookmarkEnd w:id="0"/>
      <w:r w:rsidRPr="00C03C52">
        <w:rPr>
          <w:b/>
          <w:bCs/>
          <w:smallCaps/>
          <w:color w:val="000000"/>
          <w:sz w:val="28"/>
          <w:szCs w:val="24"/>
          <w:lang w:val="de-DE"/>
        </w:rPr>
        <w:t xml:space="preserve">Vorbereitung der Materialien </w:t>
      </w:r>
      <w:r w:rsidR="002D08C0">
        <w:rPr>
          <w:b/>
          <w:bCs/>
          <w:smallCaps/>
          <w:color w:val="000000"/>
          <w:sz w:val="28"/>
          <w:szCs w:val="24"/>
          <w:lang w:val="de-DE"/>
        </w:rPr>
        <w:t>für die</w:t>
      </w:r>
    </w:p>
    <w:p w14:paraId="7E7A992F" w14:textId="77777777" w:rsidR="00AE38AB" w:rsidRPr="00C03C52" w:rsidRDefault="00A8591B" w:rsidP="00A74B9C">
      <w:pPr>
        <w:spacing w:after="0" w:line="240" w:lineRule="auto"/>
        <w:jc w:val="center"/>
        <w:rPr>
          <w:b/>
          <w:bCs/>
          <w:smallCaps/>
          <w:color w:val="000000"/>
          <w:sz w:val="28"/>
          <w:szCs w:val="24"/>
          <w:lang w:val="de-DE"/>
        </w:rPr>
      </w:pPr>
      <w:r w:rsidRPr="00C03C52">
        <w:rPr>
          <w:b/>
          <w:bCs/>
          <w:smallCaps/>
          <w:color w:val="000000"/>
          <w:sz w:val="28"/>
          <w:szCs w:val="24"/>
          <w:lang w:val="de-DE"/>
        </w:rPr>
        <w:t>Gebetswoche für die Einheit der Christen</w:t>
      </w:r>
      <w:r w:rsidR="00AE38AB" w:rsidRPr="00C03C52">
        <w:rPr>
          <w:b/>
          <w:bCs/>
          <w:smallCaps/>
          <w:color w:val="000000"/>
          <w:sz w:val="28"/>
          <w:szCs w:val="24"/>
          <w:lang w:val="de-DE"/>
        </w:rPr>
        <w:t xml:space="preserve"> 2019</w:t>
      </w:r>
    </w:p>
    <w:p w14:paraId="40539244" w14:textId="77777777" w:rsidR="00AE38AB" w:rsidRPr="00C03C52" w:rsidRDefault="00AE38AB" w:rsidP="00A74B9C">
      <w:pPr>
        <w:spacing w:after="0" w:line="240" w:lineRule="auto"/>
        <w:jc w:val="both"/>
        <w:rPr>
          <w:lang w:val="de-DE"/>
        </w:rPr>
      </w:pPr>
    </w:p>
    <w:p w14:paraId="44BD25BD" w14:textId="3C1CF34D" w:rsidR="00B36EC2" w:rsidRDefault="00B36EC2" w:rsidP="00A74B9C">
      <w:pPr>
        <w:spacing w:after="0" w:line="240" w:lineRule="auto"/>
        <w:jc w:val="both"/>
        <w:rPr>
          <w:lang w:val="de-DE"/>
        </w:rPr>
      </w:pPr>
      <w:r w:rsidRPr="00B36EC2">
        <w:rPr>
          <w:lang w:val="de-DE"/>
        </w:rPr>
        <w:t xml:space="preserve">Die Materialien für die </w:t>
      </w:r>
      <w:r w:rsidR="00FE18EB">
        <w:rPr>
          <w:lang w:val="de-DE"/>
        </w:rPr>
        <w:t>diesjährige Gebetswoche wurden</w:t>
      </w:r>
      <w:r w:rsidRPr="00B36EC2">
        <w:rPr>
          <w:lang w:val="de-DE"/>
        </w:rPr>
        <w:t xml:space="preserve"> von Vertreterinnen und Vertretern verschiedener christlicher Konfessionen in Indonesien vorbereitet. Diese ökumenische Gruppe wurde von der Gemeinschaft der Kirchen in Indonesien (</w:t>
      </w:r>
      <w:proofErr w:type="spellStart"/>
      <w:r w:rsidRPr="00B36EC2">
        <w:rPr>
          <w:lang w:val="de-DE"/>
        </w:rPr>
        <w:t>Persekutuan</w:t>
      </w:r>
      <w:proofErr w:type="spellEnd"/>
      <w:r w:rsidRPr="00B36EC2">
        <w:rPr>
          <w:lang w:val="de-DE"/>
        </w:rPr>
        <w:t xml:space="preserve"> </w:t>
      </w:r>
      <w:proofErr w:type="spellStart"/>
      <w:r w:rsidRPr="00B36EC2">
        <w:rPr>
          <w:lang w:val="de-DE"/>
        </w:rPr>
        <w:t>Gereja-gereja</w:t>
      </w:r>
      <w:proofErr w:type="spellEnd"/>
      <w:r w:rsidRPr="00B36EC2">
        <w:rPr>
          <w:lang w:val="de-DE"/>
        </w:rPr>
        <w:t xml:space="preserve"> di </w:t>
      </w:r>
      <w:proofErr w:type="spellStart"/>
      <w:r w:rsidRPr="00B36EC2">
        <w:rPr>
          <w:lang w:val="de-DE"/>
        </w:rPr>
        <w:t>Indonesia</w:t>
      </w:r>
      <w:proofErr w:type="spellEnd"/>
      <w:r w:rsidRPr="00B36EC2">
        <w:rPr>
          <w:lang w:val="de-DE"/>
        </w:rPr>
        <w:t xml:space="preserve">, PGI) unter der Leitung von Pastorin Dr. Henriette T. </w:t>
      </w:r>
      <w:proofErr w:type="spellStart"/>
      <w:r w:rsidRPr="00B36EC2">
        <w:rPr>
          <w:lang w:val="de-DE"/>
        </w:rPr>
        <w:t>Hutabarat</w:t>
      </w:r>
      <w:proofErr w:type="spellEnd"/>
      <w:r w:rsidRPr="00B36EC2">
        <w:rPr>
          <w:lang w:val="de-DE"/>
        </w:rPr>
        <w:t xml:space="preserve"> </w:t>
      </w:r>
      <w:proofErr w:type="spellStart"/>
      <w:r w:rsidRPr="00B36EC2">
        <w:rPr>
          <w:lang w:val="de-DE"/>
        </w:rPr>
        <w:t>Lebang</w:t>
      </w:r>
      <w:proofErr w:type="spellEnd"/>
      <w:r w:rsidRPr="00B36EC2">
        <w:rPr>
          <w:lang w:val="de-DE"/>
        </w:rPr>
        <w:t xml:space="preserve"> und der indonesischen katholischen Bischofskonferenz (</w:t>
      </w:r>
      <w:proofErr w:type="spellStart"/>
      <w:r w:rsidRPr="00B36EC2">
        <w:rPr>
          <w:lang w:val="de-DE"/>
        </w:rPr>
        <w:t>Konferensi</w:t>
      </w:r>
      <w:proofErr w:type="spellEnd"/>
      <w:r w:rsidRPr="00B36EC2">
        <w:rPr>
          <w:lang w:val="de-DE"/>
        </w:rPr>
        <w:t xml:space="preserve"> </w:t>
      </w:r>
      <w:proofErr w:type="spellStart"/>
      <w:r w:rsidRPr="00B36EC2">
        <w:rPr>
          <w:lang w:val="de-DE"/>
        </w:rPr>
        <w:t>Waligereja</w:t>
      </w:r>
      <w:proofErr w:type="spellEnd"/>
      <w:r w:rsidRPr="00B36EC2">
        <w:rPr>
          <w:lang w:val="de-DE"/>
        </w:rPr>
        <w:t xml:space="preserve"> </w:t>
      </w:r>
      <w:proofErr w:type="spellStart"/>
      <w:r w:rsidRPr="00B36EC2">
        <w:rPr>
          <w:lang w:val="de-DE"/>
        </w:rPr>
        <w:t>Indonesia</w:t>
      </w:r>
      <w:proofErr w:type="spellEnd"/>
      <w:r w:rsidRPr="00B36EC2">
        <w:rPr>
          <w:lang w:val="de-DE"/>
        </w:rPr>
        <w:t xml:space="preserve">, KWI) unter der Leitung von Erzbischof Ignatius </w:t>
      </w:r>
      <w:proofErr w:type="spellStart"/>
      <w:r w:rsidRPr="00B36EC2">
        <w:rPr>
          <w:lang w:val="de-DE"/>
        </w:rPr>
        <w:t>Suharyo</w:t>
      </w:r>
      <w:proofErr w:type="spellEnd"/>
      <w:r w:rsidRPr="00B36EC2">
        <w:rPr>
          <w:lang w:val="de-DE"/>
        </w:rPr>
        <w:t xml:space="preserve"> einberufen. Ein besonderer Dank gilt der Leitung von PGI und KWI sowie </w:t>
      </w:r>
      <w:r w:rsidR="00FE18EB">
        <w:rPr>
          <w:lang w:val="de-DE"/>
        </w:rPr>
        <w:t>all</w:t>
      </w:r>
      <w:r w:rsidRPr="00B36EC2">
        <w:rPr>
          <w:lang w:val="de-DE"/>
        </w:rPr>
        <w:t>en, die an der Erarbeitung der Materialien mitgewirkt haben:</w:t>
      </w:r>
    </w:p>
    <w:p w14:paraId="116AF31F" w14:textId="77777777" w:rsidR="00A74B9C" w:rsidRDefault="00A74B9C" w:rsidP="00A74B9C">
      <w:pPr>
        <w:spacing w:after="0" w:line="240" w:lineRule="auto"/>
        <w:jc w:val="both"/>
        <w:rPr>
          <w:lang w:val="de-DE"/>
        </w:rPr>
      </w:pPr>
    </w:p>
    <w:p w14:paraId="5E5B34E2" w14:textId="77777777" w:rsidR="00185757" w:rsidRPr="00DB6946" w:rsidRDefault="00185757" w:rsidP="00A74B9C">
      <w:pPr>
        <w:pStyle w:val="Listenabsatz"/>
        <w:numPr>
          <w:ilvl w:val="0"/>
          <w:numId w:val="2"/>
        </w:numPr>
        <w:spacing w:after="0" w:line="240" w:lineRule="auto"/>
        <w:ind w:left="284" w:hanging="284"/>
        <w:contextualSpacing w:val="0"/>
        <w:jc w:val="both"/>
        <w:rPr>
          <w:szCs w:val="24"/>
          <w:lang w:val="de-DE"/>
        </w:rPr>
      </w:pPr>
      <w:r w:rsidRPr="00185757">
        <w:rPr>
          <w:szCs w:val="24"/>
          <w:lang w:val="de-DE"/>
        </w:rPr>
        <w:t>Frau</w:t>
      </w:r>
      <w:r w:rsidRPr="00DB6946">
        <w:rPr>
          <w:szCs w:val="24"/>
          <w:lang w:val="de-DE"/>
        </w:rPr>
        <w:t xml:space="preserve"> Rahel </w:t>
      </w:r>
      <w:proofErr w:type="spellStart"/>
      <w:r w:rsidRPr="00DB6946">
        <w:rPr>
          <w:szCs w:val="24"/>
          <w:lang w:val="de-DE"/>
        </w:rPr>
        <w:t>Daulay</w:t>
      </w:r>
      <w:proofErr w:type="spellEnd"/>
      <w:r w:rsidRPr="00DB6946">
        <w:rPr>
          <w:szCs w:val="24"/>
          <w:lang w:val="de-DE"/>
        </w:rPr>
        <w:t>, M.L.M. (Kirchenmusikerin und Dozentin am Theologischen Seminar Jakar</w:t>
      </w:r>
      <w:r w:rsidRPr="00185757">
        <w:rPr>
          <w:szCs w:val="24"/>
          <w:lang w:val="de-DE"/>
        </w:rPr>
        <w:t>ta, Methodistische Kirche Indonesiens</w:t>
      </w:r>
      <w:r w:rsidRPr="00DB6946">
        <w:rPr>
          <w:szCs w:val="24"/>
          <w:lang w:val="de-DE"/>
        </w:rPr>
        <w:t>)</w:t>
      </w:r>
    </w:p>
    <w:p w14:paraId="6C08A53B" w14:textId="55CB3752" w:rsidR="00185757" w:rsidRPr="00336219" w:rsidRDefault="00185757" w:rsidP="00A74B9C">
      <w:pPr>
        <w:pStyle w:val="Listenabsatz"/>
        <w:numPr>
          <w:ilvl w:val="0"/>
          <w:numId w:val="2"/>
        </w:numPr>
        <w:spacing w:after="0" w:line="240" w:lineRule="auto"/>
        <w:ind w:left="284" w:hanging="284"/>
        <w:contextualSpacing w:val="0"/>
        <w:jc w:val="both"/>
        <w:rPr>
          <w:szCs w:val="24"/>
          <w:lang w:val="de-DE"/>
        </w:rPr>
      </w:pPr>
      <w:r w:rsidRPr="00336219">
        <w:rPr>
          <w:szCs w:val="24"/>
          <w:lang w:val="de-DE"/>
        </w:rPr>
        <w:t xml:space="preserve">Pfarrer </w:t>
      </w:r>
      <w:r w:rsidR="00E548BC">
        <w:rPr>
          <w:szCs w:val="24"/>
          <w:lang w:val="de-DE"/>
        </w:rPr>
        <w:t>Dr.</w:t>
      </w:r>
      <w:r w:rsidRPr="00336219">
        <w:rPr>
          <w:szCs w:val="24"/>
          <w:lang w:val="de-DE"/>
        </w:rPr>
        <w:t xml:space="preserve"> </w:t>
      </w:r>
      <w:proofErr w:type="spellStart"/>
      <w:r w:rsidRPr="00336219">
        <w:rPr>
          <w:szCs w:val="24"/>
          <w:lang w:val="de-DE"/>
        </w:rPr>
        <w:t>Junifrius</w:t>
      </w:r>
      <w:proofErr w:type="spellEnd"/>
      <w:r w:rsidRPr="00336219">
        <w:rPr>
          <w:szCs w:val="24"/>
          <w:lang w:val="de-DE"/>
        </w:rPr>
        <w:t xml:space="preserve"> </w:t>
      </w:r>
      <w:proofErr w:type="spellStart"/>
      <w:r w:rsidRPr="00336219">
        <w:rPr>
          <w:szCs w:val="24"/>
          <w:lang w:val="de-DE"/>
        </w:rPr>
        <w:t>Gultom</w:t>
      </w:r>
      <w:proofErr w:type="spellEnd"/>
      <w:r w:rsidRPr="00336219">
        <w:rPr>
          <w:szCs w:val="24"/>
          <w:lang w:val="de-DE"/>
        </w:rPr>
        <w:t xml:space="preserve"> (</w:t>
      </w:r>
      <w:r w:rsidRPr="00C03C52">
        <w:rPr>
          <w:szCs w:val="24"/>
          <w:lang w:val="de-DE"/>
        </w:rPr>
        <w:t>Direktor des Graduiertenprogramms</w:t>
      </w:r>
      <w:r w:rsidRPr="00185757">
        <w:rPr>
          <w:szCs w:val="24"/>
          <w:lang w:val="de-DE"/>
        </w:rPr>
        <w:t xml:space="preserve"> des Theologischen Seminars Bethel in Indonesien, Indonesische Bethel-Kirche)</w:t>
      </w:r>
    </w:p>
    <w:p w14:paraId="22B7AE30" w14:textId="1AA7C36A" w:rsidR="00185757" w:rsidRPr="00185757" w:rsidRDefault="00185757" w:rsidP="00A74B9C">
      <w:pPr>
        <w:pStyle w:val="Listenabsatz"/>
        <w:numPr>
          <w:ilvl w:val="0"/>
          <w:numId w:val="2"/>
        </w:numPr>
        <w:spacing w:after="0" w:line="240" w:lineRule="auto"/>
        <w:ind w:left="284" w:hanging="284"/>
        <w:contextualSpacing w:val="0"/>
        <w:jc w:val="both"/>
        <w:rPr>
          <w:szCs w:val="24"/>
          <w:lang w:val="de-DE"/>
        </w:rPr>
      </w:pPr>
      <w:r w:rsidRPr="00336219">
        <w:rPr>
          <w:szCs w:val="24"/>
          <w:lang w:val="de-DE"/>
        </w:rPr>
        <w:t xml:space="preserve">Pfarrerin </w:t>
      </w:r>
      <w:r w:rsidR="00E548BC">
        <w:rPr>
          <w:szCs w:val="24"/>
          <w:lang w:val="de-DE"/>
        </w:rPr>
        <w:t>Dr.</w:t>
      </w:r>
      <w:r w:rsidRPr="00336219">
        <w:rPr>
          <w:szCs w:val="24"/>
          <w:lang w:val="de-DE"/>
        </w:rPr>
        <w:t xml:space="preserve"> Justitia Vox </w:t>
      </w:r>
      <w:proofErr w:type="spellStart"/>
      <w:r w:rsidRPr="00336219">
        <w:rPr>
          <w:szCs w:val="24"/>
          <w:lang w:val="de-DE"/>
        </w:rPr>
        <w:t>Dei</w:t>
      </w:r>
      <w:proofErr w:type="spellEnd"/>
      <w:r w:rsidRPr="00336219">
        <w:rPr>
          <w:szCs w:val="24"/>
          <w:lang w:val="de-DE"/>
        </w:rPr>
        <w:t xml:space="preserve"> </w:t>
      </w:r>
      <w:proofErr w:type="spellStart"/>
      <w:r w:rsidRPr="00336219">
        <w:rPr>
          <w:szCs w:val="24"/>
          <w:lang w:val="de-DE"/>
        </w:rPr>
        <w:t>Hattu</w:t>
      </w:r>
      <w:proofErr w:type="spellEnd"/>
      <w:r w:rsidRPr="00336219">
        <w:rPr>
          <w:szCs w:val="24"/>
          <w:lang w:val="de-DE"/>
        </w:rPr>
        <w:t xml:space="preserve"> (</w:t>
      </w:r>
      <w:r w:rsidRPr="00DB6946">
        <w:rPr>
          <w:szCs w:val="24"/>
          <w:lang w:val="de-DE"/>
        </w:rPr>
        <w:t>Dozentin am Theologischen Seminar Jakar</w:t>
      </w:r>
      <w:r w:rsidRPr="00185757">
        <w:rPr>
          <w:szCs w:val="24"/>
          <w:lang w:val="de-DE"/>
        </w:rPr>
        <w:t xml:space="preserve">ta und Pfarrerin der Protestantischen Kirche der </w:t>
      </w:r>
      <w:proofErr w:type="spellStart"/>
      <w:r w:rsidRPr="00185757">
        <w:rPr>
          <w:szCs w:val="24"/>
          <w:lang w:val="de-DE"/>
        </w:rPr>
        <w:t>Mokukken</w:t>
      </w:r>
      <w:proofErr w:type="spellEnd"/>
      <w:r w:rsidRPr="00185757">
        <w:rPr>
          <w:szCs w:val="24"/>
          <w:lang w:val="de-DE"/>
        </w:rPr>
        <w:t>)</w:t>
      </w:r>
    </w:p>
    <w:p w14:paraId="7BA234AF" w14:textId="7A503AF9" w:rsidR="00185757" w:rsidRPr="00336219" w:rsidRDefault="00185757" w:rsidP="00A74B9C">
      <w:pPr>
        <w:pStyle w:val="Listenabsatz"/>
        <w:numPr>
          <w:ilvl w:val="0"/>
          <w:numId w:val="2"/>
        </w:numPr>
        <w:spacing w:after="0" w:line="240" w:lineRule="auto"/>
        <w:ind w:left="284" w:hanging="284"/>
        <w:contextualSpacing w:val="0"/>
        <w:jc w:val="both"/>
        <w:rPr>
          <w:szCs w:val="24"/>
          <w:lang w:val="de-DE"/>
        </w:rPr>
      </w:pPr>
      <w:r w:rsidRPr="00336219">
        <w:rPr>
          <w:szCs w:val="24"/>
          <w:lang w:val="de-DE"/>
        </w:rPr>
        <w:t xml:space="preserve">Pfarrerin </w:t>
      </w:r>
      <w:r w:rsidR="00E548BC">
        <w:rPr>
          <w:szCs w:val="24"/>
          <w:lang w:val="de-DE"/>
        </w:rPr>
        <w:t>Dr.</w:t>
      </w:r>
      <w:r w:rsidRPr="00336219">
        <w:rPr>
          <w:szCs w:val="24"/>
          <w:lang w:val="de-DE"/>
        </w:rPr>
        <w:t xml:space="preserve"> Henriette T. </w:t>
      </w:r>
      <w:proofErr w:type="spellStart"/>
      <w:r w:rsidRPr="00336219">
        <w:rPr>
          <w:szCs w:val="24"/>
          <w:lang w:val="de-DE"/>
        </w:rPr>
        <w:t>Hutabarat</w:t>
      </w:r>
      <w:proofErr w:type="spellEnd"/>
      <w:r w:rsidRPr="00336219">
        <w:rPr>
          <w:szCs w:val="24"/>
          <w:lang w:val="de-DE"/>
        </w:rPr>
        <w:t xml:space="preserve"> </w:t>
      </w:r>
      <w:proofErr w:type="spellStart"/>
      <w:r w:rsidRPr="00336219">
        <w:rPr>
          <w:szCs w:val="24"/>
          <w:lang w:val="de-DE"/>
        </w:rPr>
        <w:t>Lebang</w:t>
      </w:r>
      <w:proofErr w:type="spellEnd"/>
      <w:r w:rsidRPr="00336219">
        <w:rPr>
          <w:szCs w:val="24"/>
          <w:lang w:val="de-DE"/>
        </w:rPr>
        <w:t xml:space="preserve"> (Generalpräsidentin der Gemeinschaft der Kirchen in Indonesien, </w:t>
      </w:r>
      <w:proofErr w:type="spellStart"/>
      <w:r w:rsidRPr="00336219">
        <w:rPr>
          <w:szCs w:val="24"/>
          <w:lang w:val="de-DE"/>
        </w:rPr>
        <w:t>Toraja</w:t>
      </w:r>
      <w:proofErr w:type="spellEnd"/>
      <w:r w:rsidRPr="00336219">
        <w:rPr>
          <w:szCs w:val="24"/>
          <w:lang w:val="de-DE"/>
        </w:rPr>
        <w:t>-Kirche)</w:t>
      </w:r>
    </w:p>
    <w:p w14:paraId="18CC2832" w14:textId="77777777" w:rsidR="00185757" w:rsidRPr="00DF5C68" w:rsidRDefault="00185757" w:rsidP="00A74B9C">
      <w:pPr>
        <w:pStyle w:val="Listenabsatz"/>
        <w:numPr>
          <w:ilvl w:val="0"/>
          <w:numId w:val="2"/>
        </w:numPr>
        <w:spacing w:after="0" w:line="240" w:lineRule="auto"/>
        <w:ind w:left="284" w:hanging="284"/>
        <w:contextualSpacing w:val="0"/>
        <w:jc w:val="both"/>
        <w:rPr>
          <w:szCs w:val="24"/>
          <w:lang w:val="de-DE"/>
        </w:rPr>
      </w:pPr>
      <w:r w:rsidRPr="00DF5C68">
        <w:rPr>
          <w:szCs w:val="24"/>
          <w:lang w:val="de-DE"/>
        </w:rPr>
        <w:t xml:space="preserve">Pfarrerin Irene </w:t>
      </w:r>
      <w:proofErr w:type="spellStart"/>
      <w:r w:rsidRPr="00DF5C68">
        <w:rPr>
          <w:szCs w:val="24"/>
          <w:lang w:val="de-DE"/>
        </w:rPr>
        <w:t>Umbu</w:t>
      </w:r>
      <w:proofErr w:type="spellEnd"/>
      <w:r w:rsidRPr="00DF5C68">
        <w:rPr>
          <w:szCs w:val="24"/>
          <w:lang w:val="de-DE"/>
        </w:rPr>
        <w:t xml:space="preserve"> Lolo, </w:t>
      </w:r>
      <w:proofErr w:type="spellStart"/>
      <w:r w:rsidRPr="00DF5C68">
        <w:rPr>
          <w:szCs w:val="24"/>
          <w:lang w:val="de-DE"/>
        </w:rPr>
        <w:t>M.Th</w:t>
      </w:r>
      <w:proofErr w:type="spellEnd"/>
      <w:r w:rsidRPr="00DF5C68">
        <w:rPr>
          <w:szCs w:val="24"/>
          <w:lang w:val="de-DE"/>
        </w:rPr>
        <w:t xml:space="preserve">. (Pfarrerin der Christlichen Kirche von </w:t>
      </w:r>
      <w:proofErr w:type="spellStart"/>
      <w:r w:rsidRPr="00DF5C68">
        <w:rPr>
          <w:szCs w:val="24"/>
          <w:lang w:val="de-DE"/>
        </w:rPr>
        <w:t>Sumba</w:t>
      </w:r>
      <w:proofErr w:type="spellEnd"/>
      <w:r w:rsidRPr="00DF5C68">
        <w:rPr>
          <w:szCs w:val="24"/>
          <w:lang w:val="de-DE"/>
        </w:rPr>
        <w:t>)</w:t>
      </w:r>
    </w:p>
    <w:p w14:paraId="6B2EBB23" w14:textId="3E020FC2" w:rsidR="00185757" w:rsidRPr="00163941" w:rsidRDefault="00185757" w:rsidP="00A74B9C">
      <w:pPr>
        <w:pStyle w:val="Listenabsatz"/>
        <w:numPr>
          <w:ilvl w:val="0"/>
          <w:numId w:val="2"/>
        </w:numPr>
        <w:spacing w:after="0" w:line="240" w:lineRule="auto"/>
        <w:ind w:left="284" w:hanging="284"/>
        <w:contextualSpacing w:val="0"/>
        <w:jc w:val="both"/>
        <w:rPr>
          <w:szCs w:val="24"/>
          <w:lang w:val="de-DE"/>
        </w:rPr>
      </w:pPr>
      <w:r>
        <w:rPr>
          <w:szCs w:val="24"/>
          <w:lang w:val="en-GB"/>
        </w:rPr>
        <w:t>Herr</w:t>
      </w:r>
      <w:r w:rsidRPr="00AE38AB">
        <w:rPr>
          <w:szCs w:val="24"/>
          <w:lang w:val="en-GB"/>
        </w:rPr>
        <w:t xml:space="preserve"> Williams Bill </w:t>
      </w:r>
      <w:proofErr w:type="spellStart"/>
      <w:r w:rsidRPr="00AE38AB">
        <w:rPr>
          <w:szCs w:val="24"/>
          <w:lang w:val="en-GB"/>
        </w:rPr>
        <w:t>Mailoa</w:t>
      </w:r>
      <w:proofErr w:type="spellEnd"/>
      <w:r w:rsidRPr="00AE38AB">
        <w:rPr>
          <w:szCs w:val="24"/>
          <w:lang w:val="en-GB"/>
        </w:rPr>
        <w:t>, </w:t>
      </w:r>
      <w:proofErr w:type="spellStart"/>
      <w:r w:rsidRPr="00AE38AB">
        <w:rPr>
          <w:szCs w:val="24"/>
          <w:lang w:val="en-GB"/>
        </w:rPr>
        <w:t>S.Si</w:t>
      </w:r>
      <w:proofErr w:type="spellEnd"/>
      <w:r w:rsidRPr="00AE38AB">
        <w:rPr>
          <w:szCs w:val="24"/>
          <w:lang w:val="en-GB"/>
        </w:rPr>
        <w:t>. (T</w:t>
      </w:r>
      <w:r>
        <w:rPr>
          <w:szCs w:val="24"/>
          <w:lang w:val="en-GB"/>
        </w:rPr>
        <w:t>h</w:t>
      </w:r>
      <w:r w:rsidRPr="00AE38AB">
        <w:rPr>
          <w:szCs w:val="24"/>
          <w:lang w:val="en-GB"/>
        </w:rPr>
        <w:t>eol.)</w:t>
      </w:r>
      <w:r w:rsidR="001F18B8">
        <w:rPr>
          <w:szCs w:val="24"/>
          <w:lang w:val="en-GB"/>
        </w:rPr>
        <w:t xml:space="preserve"> </w:t>
      </w:r>
      <w:r w:rsidRPr="00163941">
        <w:rPr>
          <w:szCs w:val="24"/>
          <w:lang w:val="de-DE"/>
        </w:rPr>
        <w:t>(Mitglied der Abteilung für Liturgie und Kirchenmusik, Christliche Kirche Indonesiens)</w:t>
      </w:r>
    </w:p>
    <w:p w14:paraId="7ACE17A9" w14:textId="7F1A3FD7" w:rsidR="00185757" w:rsidRPr="00651769" w:rsidRDefault="00185757" w:rsidP="00A74B9C">
      <w:pPr>
        <w:pStyle w:val="Listenabsatz"/>
        <w:numPr>
          <w:ilvl w:val="0"/>
          <w:numId w:val="2"/>
        </w:numPr>
        <w:spacing w:after="0" w:line="240" w:lineRule="auto"/>
        <w:ind w:left="284" w:hanging="284"/>
        <w:contextualSpacing w:val="0"/>
        <w:jc w:val="both"/>
        <w:rPr>
          <w:szCs w:val="24"/>
          <w:lang w:val="de-DE"/>
        </w:rPr>
      </w:pPr>
      <w:r w:rsidRPr="00651769">
        <w:rPr>
          <w:szCs w:val="24"/>
          <w:lang w:val="de-DE"/>
        </w:rPr>
        <w:t xml:space="preserve">Pfarrerin Yolanda </w:t>
      </w:r>
      <w:proofErr w:type="spellStart"/>
      <w:r w:rsidRPr="00651769">
        <w:rPr>
          <w:szCs w:val="24"/>
          <w:lang w:val="de-DE"/>
        </w:rPr>
        <w:t>Pantou</w:t>
      </w:r>
      <w:proofErr w:type="spellEnd"/>
      <w:r w:rsidRPr="00651769">
        <w:rPr>
          <w:szCs w:val="24"/>
          <w:lang w:val="de-DE"/>
        </w:rPr>
        <w:t xml:space="preserve"> (</w:t>
      </w:r>
      <w:r w:rsidRPr="00185757">
        <w:rPr>
          <w:szCs w:val="24"/>
          <w:lang w:val="de-DE"/>
        </w:rPr>
        <w:t>Mitglied der Ko</w:t>
      </w:r>
      <w:r w:rsidRPr="00651769">
        <w:rPr>
          <w:szCs w:val="24"/>
          <w:lang w:val="de-DE"/>
        </w:rPr>
        <w:t>mmission für Glaube</w:t>
      </w:r>
      <w:r w:rsidR="00E548BC">
        <w:rPr>
          <w:szCs w:val="24"/>
          <w:lang w:val="de-DE"/>
        </w:rPr>
        <w:t>n</w:t>
      </w:r>
      <w:r w:rsidRPr="00651769">
        <w:rPr>
          <w:szCs w:val="24"/>
          <w:lang w:val="de-DE"/>
        </w:rPr>
        <w:t xml:space="preserve"> und Kirchenverfassung</w:t>
      </w:r>
      <w:r w:rsidRPr="00185757">
        <w:rPr>
          <w:szCs w:val="24"/>
          <w:lang w:val="de-DE"/>
        </w:rPr>
        <w:t xml:space="preserve"> und Pfarrerin der </w:t>
      </w:r>
      <w:r w:rsidRPr="00163941">
        <w:rPr>
          <w:szCs w:val="24"/>
          <w:lang w:val="de-DE"/>
        </w:rPr>
        <w:t>Christliche</w:t>
      </w:r>
      <w:r w:rsidRPr="00185757">
        <w:rPr>
          <w:szCs w:val="24"/>
          <w:lang w:val="de-DE"/>
        </w:rPr>
        <w:t>n</w:t>
      </w:r>
      <w:r w:rsidRPr="00163941">
        <w:rPr>
          <w:szCs w:val="24"/>
          <w:lang w:val="de-DE"/>
        </w:rPr>
        <w:t xml:space="preserve"> Kirche Indonesiens</w:t>
      </w:r>
      <w:r w:rsidRPr="00651769">
        <w:rPr>
          <w:szCs w:val="24"/>
          <w:lang w:val="de-DE"/>
        </w:rPr>
        <w:t>)</w:t>
      </w:r>
    </w:p>
    <w:p w14:paraId="4F6EA89A" w14:textId="2D10280C" w:rsidR="00185757" w:rsidRPr="001129A7" w:rsidRDefault="00185757" w:rsidP="00A74B9C">
      <w:pPr>
        <w:pStyle w:val="Listenabsatz"/>
        <w:numPr>
          <w:ilvl w:val="0"/>
          <w:numId w:val="2"/>
        </w:numPr>
        <w:spacing w:after="0" w:line="240" w:lineRule="auto"/>
        <w:ind w:left="284" w:hanging="284"/>
        <w:contextualSpacing w:val="0"/>
        <w:jc w:val="both"/>
        <w:rPr>
          <w:szCs w:val="24"/>
          <w:lang w:val="de-DE"/>
        </w:rPr>
      </w:pPr>
      <w:r w:rsidRPr="001129A7">
        <w:rPr>
          <w:szCs w:val="24"/>
          <w:lang w:val="de-DE"/>
        </w:rPr>
        <w:t xml:space="preserve">Pfarrer </w:t>
      </w:r>
      <w:proofErr w:type="spellStart"/>
      <w:r w:rsidRPr="001129A7">
        <w:rPr>
          <w:szCs w:val="24"/>
          <w:lang w:val="de-DE"/>
        </w:rPr>
        <w:t>Yohanes</w:t>
      </w:r>
      <w:proofErr w:type="spellEnd"/>
      <w:r w:rsidRPr="001129A7">
        <w:rPr>
          <w:szCs w:val="24"/>
          <w:lang w:val="de-DE"/>
        </w:rPr>
        <w:t xml:space="preserve"> </w:t>
      </w:r>
      <w:proofErr w:type="spellStart"/>
      <w:r w:rsidRPr="001129A7">
        <w:rPr>
          <w:szCs w:val="24"/>
          <w:lang w:val="de-DE"/>
        </w:rPr>
        <w:t>Rusae</w:t>
      </w:r>
      <w:proofErr w:type="spellEnd"/>
      <w:r w:rsidRPr="001129A7">
        <w:rPr>
          <w:szCs w:val="24"/>
          <w:lang w:val="de-DE"/>
        </w:rPr>
        <w:t xml:space="preserve">, </w:t>
      </w:r>
      <w:proofErr w:type="spellStart"/>
      <w:r w:rsidRPr="001129A7">
        <w:rPr>
          <w:szCs w:val="24"/>
          <w:lang w:val="de-DE"/>
        </w:rPr>
        <w:t>Lic.Lit</w:t>
      </w:r>
      <w:proofErr w:type="spellEnd"/>
      <w:r w:rsidRPr="001129A7">
        <w:rPr>
          <w:szCs w:val="24"/>
          <w:lang w:val="de-DE"/>
        </w:rPr>
        <w:t>. (Sekretär der Liturgiekommission der katholischen Bischofskonferenz Indonesiens)</w:t>
      </w:r>
    </w:p>
    <w:p w14:paraId="6346FFAC" w14:textId="77777777" w:rsidR="00185757" w:rsidRPr="0010182B" w:rsidRDefault="00185757" w:rsidP="00A74B9C">
      <w:pPr>
        <w:pStyle w:val="Listenabsatz"/>
        <w:numPr>
          <w:ilvl w:val="0"/>
          <w:numId w:val="2"/>
        </w:numPr>
        <w:spacing w:after="0" w:line="240" w:lineRule="auto"/>
        <w:ind w:left="284" w:hanging="284"/>
        <w:contextualSpacing w:val="0"/>
        <w:jc w:val="both"/>
        <w:rPr>
          <w:szCs w:val="24"/>
          <w:lang w:val="de-DE"/>
        </w:rPr>
      </w:pPr>
      <w:r w:rsidRPr="0010182B">
        <w:rPr>
          <w:szCs w:val="24"/>
          <w:lang w:val="de-DE"/>
        </w:rPr>
        <w:t xml:space="preserve">Frau Susan Fr. </w:t>
      </w:r>
      <w:proofErr w:type="spellStart"/>
      <w:r w:rsidRPr="0010182B">
        <w:rPr>
          <w:szCs w:val="24"/>
          <w:lang w:val="de-DE"/>
        </w:rPr>
        <w:t>Sahusilawane</w:t>
      </w:r>
      <w:proofErr w:type="spellEnd"/>
      <w:r w:rsidRPr="0010182B">
        <w:rPr>
          <w:szCs w:val="24"/>
          <w:lang w:val="de-DE"/>
        </w:rPr>
        <w:t xml:space="preserve">, </w:t>
      </w:r>
      <w:proofErr w:type="spellStart"/>
      <w:r w:rsidRPr="0010182B">
        <w:rPr>
          <w:szCs w:val="24"/>
          <w:lang w:val="de-DE"/>
        </w:rPr>
        <w:t>S.Si</w:t>
      </w:r>
      <w:proofErr w:type="spellEnd"/>
      <w:r w:rsidRPr="0010182B">
        <w:rPr>
          <w:szCs w:val="24"/>
          <w:lang w:val="de-DE"/>
        </w:rPr>
        <w:t>. (T</w:t>
      </w:r>
      <w:r w:rsidRPr="00185757">
        <w:rPr>
          <w:szCs w:val="24"/>
          <w:lang w:val="de-DE"/>
        </w:rPr>
        <w:t>h</w:t>
      </w:r>
      <w:r w:rsidRPr="0010182B">
        <w:rPr>
          <w:szCs w:val="24"/>
          <w:lang w:val="de-DE"/>
        </w:rPr>
        <w:t xml:space="preserve">eol.) (Mitarbeiterin von World Vision </w:t>
      </w:r>
      <w:proofErr w:type="spellStart"/>
      <w:r w:rsidRPr="0010182B">
        <w:rPr>
          <w:szCs w:val="24"/>
          <w:lang w:val="de-DE"/>
        </w:rPr>
        <w:t>Indonesia</w:t>
      </w:r>
      <w:proofErr w:type="spellEnd"/>
      <w:r w:rsidRPr="0010182B">
        <w:rPr>
          <w:szCs w:val="24"/>
          <w:lang w:val="de-DE"/>
        </w:rPr>
        <w:t xml:space="preserve"> und Mitglied</w:t>
      </w:r>
      <w:r w:rsidRPr="00185757">
        <w:rPr>
          <w:szCs w:val="24"/>
          <w:lang w:val="de-DE"/>
        </w:rPr>
        <w:t xml:space="preserve"> des Zentrums für Liturgie und Kirchenmusik des Theologischen Seminars Jakarta, Protestantische Christliche Kirche von Westindonesien</w:t>
      </w:r>
      <w:r w:rsidRPr="0010182B">
        <w:rPr>
          <w:szCs w:val="24"/>
          <w:lang w:val="de-DE"/>
        </w:rPr>
        <w:t>)</w:t>
      </w:r>
    </w:p>
    <w:p w14:paraId="35CB609F" w14:textId="48F2B820" w:rsidR="00185757" w:rsidRPr="00724FAC" w:rsidRDefault="00185757" w:rsidP="00A74B9C">
      <w:pPr>
        <w:pStyle w:val="Listenabsatz"/>
        <w:numPr>
          <w:ilvl w:val="0"/>
          <w:numId w:val="2"/>
        </w:numPr>
        <w:spacing w:after="0" w:line="240" w:lineRule="auto"/>
        <w:ind w:left="284" w:hanging="284"/>
        <w:contextualSpacing w:val="0"/>
        <w:jc w:val="both"/>
        <w:rPr>
          <w:szCs w:val="24"/>
          <w:lang w:val="de-DE"/>
        </w:rPr>
      </w:pPr>
      <w:r w:rsidRPr="00724FAC">
        <w:rPr>
          <w:szCs w:val="24"/>
          <w:lang w:val="de-DE"/>
        </w:rPr>
        <w:t>Pfarrer</w:t>
      </w:r>
      <w:r w:rsidR="00E548BC">
        <w:rPr>
          <w:szCs w:val="24"/>
          <w:lang w:val="de-DE"/>
        </w:rPr>
        <w:t xml:space="preserve"> </w:t>
      </w:r>
      <w:r w:rsidRPr="00724FAC">
        <w:rPr>
          <w:szCs w:val="24"/>
          <w:lang w:val="de-DE"/>
        </w:rPr>
        <w:t xml:space="preserve">Agus </w:t>
      </w:r>
      <w:proofErr w:type="spellStart"/>
      <w:r w:rsidRPr="00724FAC">
        <w:rPr>
          <w:szCs w:val="24"/>
          <w:lang w:val="de-DE"/>
        </w:rPr>
        <w:t>Ulahay</w:t>
      </w:r>
      <w:proofErr w:type="spellEnd"/>
      <w:r w:rsidRPr="00724FAC">
        <w:rPr>
          <w:szCs w:val="24"/>
          <w:lang w:val="de-DE"/>
        </w:rPr>
        <w:t xml:space="preserve"> (Exekutivsekretär der Kommission für Ökumen</w:t>
      </w:r>
      <w:r w:rsidRPr="00185757">
        <w:rPr>
          <w:szCs w:val="24"/>
          <w:lang w:val="de-DE"/>
        </w:rPr>
        <w:t xml:space="preserve">e und interreligiöse Beziehungen der </w:t>
      </w:r>
      <w:r w:rsidRPr="001129A7">
        <w:rPr>
          <w:szCs w:val="24"/>
          <w:lang w:val="de-DE"/>
        </w:rPr>
        <w:t>katholischen Bischofskonferenz Indonesiens</w:t>
      </w:r>
      <w:r w:rsidRPr="00724FAC">
        <w:rPr>
          <w:szCs w:val="24"/>
          <w:lang w:val="de-DE"/>
        </w:rPr>
        <w:t>)</w:t>
      </w:r>
    </w:p>
    <w:p w14:paraId="56468642" w14:textId="228E869B" w:rsidR="00185757" w:rsidRPr="002F636A" w:rsidRDefault="00185757" w:rsidP="00A74B9C">
      <w:pPr>
        <w:pStyle w:val="Listenabsatz"/>
        <w:numPr>
          <w:ilvl w:val="0"/>
          <w:numId w:val="2"/>
        </w:numPr>
        <w:spacing w:after="0" w:line="240" w:lineRule="auto"/>
        <w:ind w:left="284" w:hanging="284"/>
        <w:contextualSpacing w:val="0"/>
        <w:jc w:val="both"/>
        <w:rPr>
          <w:szCs w:val="24"/>
          <w:lang w:val="de-DE"/>
        </w:rPr>
      </w:pPr>
      <w:r w:rsidRPr="002F636A">
        <w:rPr>
          <w:szCs w:val="24"/>
          <w:lang w:val="de-DE"/>
        </w:rPr>
        <w:t xml:space="preserve">Pfarrerin Sri </w:t>
      </w:r>
      <w:proofErr w:type="spellStart"/>
      <w:r w:rsidRPr="002F636A">
        <w:rPr>
          <w:szCs w:val="24"/>
          <w:lang w:val="de-DE"/>
        </w:rPr>
        <w:t>Yuliana</w:t>
      </w:r>
      <w:proofErr w:type="spellEnd"/>
      <w:r w:rsidRPr="002F636A">
        <w:rPr>
          <w:szCs w:val="24"/>
          <w:lang w:val="de-DE"/>
        </w:rPr>
        <w:t xml:space="preserve">, </w:t>
      </w:r>
      <w:proofErr w:type="spellStart"/>
      <w:r w:rsidRPr="002F636A">
        <w:rPr>
          <w:szCs w:val="24"/>
          <w:lang w:val="de-DE"/>
        </w:rPr>
        <w:t>M.Th</w:t>
      </w:r>
      <w:proofErr w:type="spellEnd"/>
      <w:r w:rsidRPr="002F636A">
        <w:rPr>
          <w:szCs w:val="24"/>
          <w:lang w:val="de-DE"/>
        </w:rPr>
        <w:t xml:space="preserve">. (Exekutivsekretärin von Einheit und Erneuerung der Kirche, Gemeinschaft der </w:t>
      </w:r>
      <w:r w:rsidRPr="00336219">
        <w:rPr>
          <w:szCs w:val="24"/>
          <w:lang w:val="de-DE"/>
        </w:rPr>
        <w:t>Kirchen in Indonesien</w:t>
      </w:r>
      <w:r w:rsidRPr="00185757">
        <w:rPr>
          <w:szCs w:val="24"/>
          <w:lang w:val="de-DE"/>
        </w:rPr>
        <w:t>, Christliche Kirche von Südsumatra)</w:t>
      </w:r>
    </w:p>
    <w:p w14:paraId="1ABDD5A4" w14:textId="77777777" w:rsidR="00A74B9C" w:rsidRDefault="00A74B9C" w:rsidP="00A74B9C">
      <w:pPr>
        <w:spacing w:after="0" w:line="240" w:lineRule="auto"/>
        <w:jc w:val="both"/>
        <w:rPr>
          <w:szCs w:val="24"/>
          <w:lang w:val="de-DE"/>
        </w:rPr>
      </w:pPr>
    </w:p>
    <w:p w14:paraId="25810693" w14:textId="77777777" w:rsidR="009113A7" w:rsidRDefault="009113A7" w:rsidP="00A74B9C">
      <w:pPr>
        <w:spacing w:after="0" w:line="240" w:lineRule="auto"/>
        <w:jc w:val="both"/>
        <w:rPr>
          <w:szCs w:val="24"/>
          <w:lang w:val="de-DE"/>
        </w:rPr>
      </w:pPr>
      <w:r w:rsidRPr="00C03C52">
        <w:rPr>
          <w:szCs w:val="24"/>
          <w:lang w:val="de-DE"/>
        </w:rPr>
        <w:t xml:space="preserve">Die indonesische Vorbereitungsgruppe legte die Materialien </w:t>
      </w:r>
      <w:r>
        <w:rPr>
          <w:szCs w:val="24"/>
          <w:lang w:val="de-DE"/>
        </w:rPr>
        <w:t>für die</w:t>
      </w:r>
      <w:r w:rsidRPr="00C03C52">
        <w:rPr>
          <w:szCs w:val="24"/>
          <w:lang w:val="de-DE"/>
        </w:rPr>
        <w:t xml:space="preserve"> Gebetswoche für die Einheit der Christen 2019 einer internationalen Arbeitsgruppe in gemeinsamer Trägerschaft der Kommission für Glauben und Kirchenverfassung des Ökumenischen Rates der Kirchen (ÖRK) und des Päpstlichen Rates zur Förderung der Einheit der Christen vor. Zur Redaktion und abschließenden Bearbeitung des Textentwurfs </w:t>
      </w:r>
      <w:r>
        <w:rPr>
          <w:szCs w:val="24"/>
          <w:lang w:val="de-DE"/>
        </w:rPr>
        <w:t>kamen</w:t>
      </w:r>
      <w:r w:rsidRPr="00C03C52">
        <w:rPr>
          <w:szCs w:val="24"/>
          <w:lang w:val="de-DE"/>
        </w:rPr>
        <w:t xml:space="preserve"> die Beteiligten vom 3. bis 8. September 2017 im Gästehaus der PGI in Jakarta zusammen.</w:t>
      </w:r>
    </w:p>
    <w:p w14:paraId="2828990D" w14:textId="77777777" w:rsidR="002F3212" w:rsidRDefault="002F3212" w:rsidP="00A74B9C">
      <w:pPr>
        <w:spacing w:after="0" w:line="240" w:lineRule="auto"/>
        <w:jc w:val="both"/>
        <w:rPr>
          <w:szCs w:val="24"/>
          <w:lang w:val="de-DE"/>
        </w:rPr>
      </w:pPr>
    </w:p>
    <w:p w14:paraId="6AF1E38F" w14:textId="54586D34" w:rsidR="00EB0668" w:rsidRDefault="00EB0668" w:rsidP="00A74B9C">
      <w:pPr>
        <w:spacing w:after="0" w:line="240" w:lineRule="auto"/>
        <w:jc w:val="both"/>
        <w:rPr>
          <w:szCs w:val="24"/>
          <w:lang w:val="de-DE"/>
        </w:rPr>
      </w:pPr>
      <w:r w:rsidRPr="00C03C52">
        <w:rPr>
          <w:szCs w:val="24"/>
          <w:lang w:val="de-DE"/>
        </w:rPr>
        <w:t xml:space="preserve">Die internationale Arbeitsgruppe hatte Gelegenheit, mit den Gemeinden </w:t>
      </w:r>
      <w:proofErr w:type="spellStart"/>
      <w:r w:rsidRPr="00C03C52">
        <w:rPr>
          <w:szCs w:val="24"/>
          <w:lang w:val="de-DE"/>
        </w:rPr>
        <w:t>Gereja</w:t>
      </w:r>
      <w:proofErr w:type="spellEnd"/>
      <w:r w:rsidRPr="00C03C52">
        <w:rPr>
          <w:szCs w:val="24"/>
          <w:lang w:val="de-DE"/>
        </w:rPr>
        <w:t xml:space="preserve"> </w:t>
      </w:r>
      <w:proofErr w:type="spellStart"/>
      <w:r w:rsidRPr="00C03C52">
        <w:rPr>
          <w:szCs w:val="24"/>
          <w:lang w:val="de-DE"/>
        </w:rPr>
        <w:t>Toraja</w:t>
      </w:r>
      <w:proofErr w:type="spellEnd"/>
      <w:r w:rsidRPr="00C03C52">
        <w:rPr>
          <w:szCs w:val="24"/>
          <w:lang w:val="de-DE"/>
        </w:rPr>
        <w:t xml:space="preserve"> </w:t>
      </w:r>
      <w:proofErr w:type="spellStart"/>
      <w:r w:rsidRPr="00C03C52">
        <w:rPr>
          <w:szCs w:val="24"/>
          <w:lang w:val="de-DE"/>
        </w:rPr>
        <w:t>Jemaat</w:t>
      </w:r>
      <w:proofErr w:type="spellEnd"/>
      <w:r w:rsidRPr="00C03C52">
        <w:rPr>
          <w:szCs w:val="24"/>
          <w:lang w:val="de-DE"/>
        </w:rPr>
        <w:t xml:space="preserve"> Kota und </w:t>
      </w:r>
      <w:proofErr w:type="spellStart"/>
      <w:r w:rsidRPr="00C03C52">
        <w:rPr>
          <w:szCs w:val="24"/>
          <w:lang w:val="de-DE"/>
        </w:rPr>
        <w:t>Gereja</w:t>
      </w:r>
      <w:proofErr w:type="spellEnd"/>
      <w:r w:rsidRPr="00C03C52">
        <w:rPr>
          <w:szCs w:val="24"/>
          <w:lang w:val="de-DE"/>
        </w:rPr>
        <w:t xml:space="preserve"> </w:t>
      </w:r>
      <w:proofErr w:type="spellStart"/>
      <w:r w:rsidRPr="00C03C52">
        <w:rPr>
          <w:szCs w:val="24"/>
          <w:lang w:val="de-DE"/>
        </w:rPr>
        <w:t>Katolik</w:t>
      </w:r>
      <w:proofErr w:type="spellEnd"/>
      <w:r w:rsidRPr="00C03C52">
        <w:rPr>
          <w:szCs w:val="24"/>
          <w:lang w:val="de-DE"/>
        </w:rPr>
        <w:t xml:space="preserve"> Santo </w:t>
      </w:r>
      <w:proofErr w:type="spellStart"/>
      <w:r w:rsidRPr="00C03C52">
        <w:rPr>
          <w:szCs w:val="24"/>
          <w:lang w:val="de-DE"/>
        </w:rPr>
        <w:t>Yakobus</w:t>
      </w:r>
      <w:proofErr w:type="spellEnd"/>
      <w:r w:rsidRPr="00C03C52">
        <w:rPr>
          <w:szCs w:val="24"/>
          <w:lang w:val="de-DE"/>
        </w:rPr>
        <w:t xml:space="preserve"> in </w:t>
      </w:r>
      <w:proofErr w:type="spellStart"/>
      <w:r w:rsidRPr="00C03C52">
        <w:rPr>
          <w:szCs w:val="24"/>
          <w:lang w:val="de-DE"/>
        </w:rPr>
        <w:t>Kelapa</w:t>
      </w:r>
      <w:proofErr w:type="spellEnd"/>
      <w:r w:rsidRPr="00C03C52">
        <w:rPr>
          <w:szCs w:val="24"/>
          <w:lang w:val="de-DE"/>
        </w:rPr>
        <w:t xml:space="preserve"> </w:t>
      </w:r>
      <w:proofErr w:type="spellStart"/>
      <w:r w:rsidRPr="00C03C52">
        <w:rPr>
          <w:szCs w:val="24"/>
          <w:lang w:val="de-DE"/>
        </w:rPr>
        <w:t>Gading</w:t>
      </w:r>
      <w:proofErr w:type="spellEnd"/>
      <w:r>
        <w:rPr>
          <w:szCs w:val="24"/>
          <w:lang w:val="de-DE"/>
        </w:rPr>
        <w:t xml:space="preserve"> (</w:t>
      </w:r>
      <w:r w:rsidRPr="00C03C52">
        <w:rPr>
          <w:szCs w:val="24"/>
          <w:lang w:val="de-DE"/>
        </w:rPr>
        <w:t>Jakarta</w:t>
      </w:r>
      <w:r>
        <w:rPr>
          <w:szCs w:val="24"/>
          <w:lang w:val="de-DE"/>
        </w:rPr>
        <w:t>)</w:t>
      </w:r>
      <w:r w:rsidRPr="00C03C52">
        <w:rPr>
          <w:szCs w:val="24"/>
          <w:lang w:val="de-DE"/>
        </w:rPr>
        <w:t xml:space="preserve"> Gottesdienst zu feiern. Ein Besuch im</w:t>
      </w:r>
      <w:r w:rsidR="00051F6C">
        <w:rPr>
          <w:szCs w:val="24"/>
          <w:lang w:val="de-DE"/>
        </w:rPr>
        <w:t xml:space="preserve"> Schönes Indonesien Miniaturen Park</w:t>
      </w:r>
      <w:r w:rsidRPr="00C03C52">
        <w:rPr>
          <w:szCs w:val="24"/>
          <w:lang w:val="de-DE"/>
        </w:rPr>
        <w:t xml:space="preserve"> bot Einblicke in die Vielfalt und den Reichtum der unterschiedlichen Kulturen und Religionen Indonesiens sowie in die Grundprinzipien, die dieses große Land einen. </w:t>
      </w:r>
      <w:r>
        <w:rPr>
          <w:szCs w:val="24"/>
          <w:lang w:val="de-DE"/>
        </w:rPr>
        <w:t>Ein</w:t>
      </w:r>
      <w:r w:rsidRPr="00C03C52">
        <w:rPr>
          <w:szCs w:val="24"/>
          <w:lang w:val="de-DE"/>
        </w:rPr>
        <w:t xml:space="preserve"> Austausch mit Mitgliedern des Indonesischen christlichen Forums vertiefte ebenfalls unser Verständnis </w:t>
      </w:r>
      <w:r>
        <w:rPr>
          <w:szCs w:val="24"/>
          <w:lang w:val="de-DE"/>
        </w:rPr>
        <w:t>der</w:t>
      </w:r>
      <w:r w:rsidRPr="00C03C52">
        <w:rPr>
          <w:szCs w:val="24"/>
          <w:lang w:val="de-DE"/>
        </w:rPr>
        <w:t xml:space="preserve"> ökumenischen Gemeinschaft unter den Kirchen Indonesiens und ihrer Rolle beim Aufbau einer friedlichen und gerechten Gesellschaft</w:t>
      </w:r>
      <w:r>
        <w:rPr>
          <w:szCs w:val="24"/>
          <w:lang w:val="de-DE"/>
        </w:rPr>
        <w:t xml:space="preserve"> in Indonesien</w:t>
      </w:r>
      <w:r w:rsidRPr="00C03C52">
        <w:rPr>
          <w:szCs w:val="24"/>
          <w:lang w:val="de-DE"/>
        </w:rPr>
        <w:t>.</w:t>
      </w:r>
    </w:p>
    <w:p w14:paraId="38844803" w14:textId="77777777" w:rsidR="002F3212" w:rsidRPr="00C03C52" w:rsidRDefault="002F3212" w:rsidP="00A74B9C">
      <w:pPr>
        <w:spacing w:after="0" w:line="240" w:lineRule="auto"/>
        <w:jc w:val="both"/>
        <w:rPr>
          <w:szCs w:val="24"/>
          <w:lang w:val="de-DE"/>
        </w:rPr>
      </w:pPr>
    </w:p>
    <w:p w14:paraId="7E270D9E" w14:textId="77777777" w:rsidR="006F3969" w:rsidRDefault="006F3969" w:rsidP="00A74B9C">
      <w:pPr>
        <w:spacing w:after="0" w:line="240" w:lineRule="auto"/>
        <w:jc w:val="both"/>
        <w:rPr>
          <w:szCs w:val="24"/>
          <w:lang w:val="de-DE"/>
        </w:rPr>
      </w:pPr>
      <w:r w:rsidRPr="00C03C52">
        <w:rPr>
          <w:szCs w:val="24"/>
          <w:lang w:val="de-DE"/>
        </w:rPr>
        <w:lastRenderedPageBreak/>
        <w:t xml:space="preserve">Am letzten Tag des Treffens </w:t>
      </w:r>
      <w:r>
        <w:rPr>
          <w:szCs w:val="24"/>
          <w:lang w:val="de-DE"/>
        </w:rPr>
        <w:t>fand auf dem Campus des</w:t>
      </w:r>
      <w:r w:rsidRPr="00A57FD5">
        <w:rPr>
          <w:szCs w:val="24"/>
          <w:lang w:val="de-DE"/>
        </w:rPr>
        <w:t xml:space="preserve"> Theologischen Seminar</w:t>
      </w:r>
      <w:r>
        <w:rPr>
          <w:szCs w:val="24"/>
          <w:lang w:val="de-DE"/>
        </w:rPr>
        <w:t>s</w:t>
      </w:r>
      <w:r w:rsidRPr="00A57FD5">
        <w:rPr>
          <w:szCs w:val="24"/>
          <w:lang w:val="de-DE"/>
        </w:rPr>
        <w:t xml:space="preserve"> Jakarta</w:t>
      </w:r>
      <w:r>
        <w:rPr>
          <w:szCs w:val="24"/>
          <w:lang w:val="de-DE"/>
        </w:rPr>
        <w:t xml:space="preserve"> eine Begegnung der internationalen Arbeitsgruppe mit Studierenden und Fakultätsangehörigen des </w:t>
      </w:r>
      <w:r w:rsidRPr="00A57FD5">
        <w:rPr>
          <w:szCs w:val="24"/>
          <w:lang w:val="de-DE"/>
        </w:rPr>
        <w:t>Theologischen Seminar</w:t>
      </w:r>
      <w:r>
        <w:rPr>
          <w:szCs w:val="24"/>
          <w:lang w:val="de-DE"/>
        </w:rPr>
        <w:t>s</w:t>
      </w:r>
      <w:r w:rsidRPr="00A57FD5">
        <w:rPr>
          <w:szCs w:val="24"/>
          <w:lang w:val="de-DE"/>
        </w:rPr>
        <w:t xml:space="preserve"> Jakarta</w:t>
      </w:r>
      <w:r>
        <w:rPr>
          <w:szCs w:val="24"/>
          <w:lang w:val="de-DE"/>
        </w:rPr>
        <w:t xml:space="preserve"> sowie mit kirchenleitenden Persönlichkeiten und Kirchenmitgliedern statt, bei dem die Arbeitsgruppe die Gelegenheit hatte, die Gebetswoche für die Einheit der Christen und ihre Umsetzung in unterschiedlichen Kontexten vorzustellen. Außerdem stellten Mitarbeiterinnen und Mitarbeiter der Kommission für Glauben und Kirchenverfassung des Ökumenischen Rates der Kirchen das Dokument</w:t>
      </w:r>
      <w:r w:rsidRPr="006216BD">
        <w:rPr>
          <w:lang w:val="de-DE"/>
        </w:rPr>
        <w:t xml:space="preserve"> </w:t>
      </w:r>
      <w:r>
        <w:rPr>
          <w:lang w:val="de-DE"/>
        </w:rPr>
        <w:t>„</w:t>
      </w:r>
      <w:r w:rsidRPr="006216BD">
        <w:rPr>
          <w:szCs w:val="24"/>
          <w:lang w:val="de-DE"/>
        </w:rPr>
        <w:t>Die Kirche: Auf dem Weg zu einer gemeinsamen Vision</w:t>
      </w:r>
      <w:r>
        <w:rPr>
          <w:szCs w:val="24"/>
          <w:lang w:val="de-DE"/>
        </w:rPr>
        <w:t xml:space="preserve">“ vor, das in das </w:t>
      </w:r>
      <w:proofErr w:type="spellStart"/>
      <w:r w:rsidRPr="006216BD">
        <w:rPr>
          <w:szCs w:val="24"/>
          <w:lang w:val="de-DE"/>
        </w:rPr>
        <w:t>Bahasa</w:t>
      </w:r>
      <w:proofErr w:type="spellEnd"/>
      <w:r w:rsidRPr="006216BD">
        <w:rPr>
          <w:szCs w:val="24"/>
          <w:lang w:val="de-DE"/>
        </w:rPr>
        <w:t>-Indonesische</w:t>
      </w:r>
      <w:r>
        <w:rPr>
          <w:szCs w:val="24"/>
          <w:lang w:val="de-DE"/>
        </w:rPr>
        <w:t xml:space="preserve"> übersetzt wurde.</w:t>
      </w:r>
    </w:p>
    <w:p w14:paraId="5738E838" w14:textId="77777777" w:rsidR="002F3212" w:rsidRDefault="002F3212" w:rsidP="00A74B9C">
      <w:pPr>
        <w:spacing w:after="0" w:line="240" w:lineRule="auto"/>
        <w:jc w:val="both"/>
        <w:rPr>
          <w:szCs w:val="24"/>
          <w:lang w:val="de-DE"/>
        </w:rPr>
      </w:pPr>
    </w:p>
    <w:p w14:paraId="155C8380" w14:textId="432DA3E6" w:rsidR="003D5B84" w:rsidRPr="00C03C52" w:rsidRDefault="003D5B84" w:rsidP="00A74B9C">
      <w:pPr>
        <w:spacing w:after="0" w:line="240" w:lineRule="auto"/>
        <w:jc w:val="both"/>
        <w:rPr>
          <w:szCs w:val="24"/>
          <w:lang w:val="de-DE"/>
        </w:rPr>
      </w:pPr>
      <w:r w:rsidRPr="00C03C52">
        <w:rPr>
          <w:szCs w:val="24"/>
          <w:lang w:val="de-DE"/>
        </w:rPr>
        <w:t>Die internationale Arbeitsgruppe dankt der Leitung der Gemeinschaft der Kirchen in Indonesien für die großzügige Gastfreundschaft in ihrem</w:t>
      </w:r>
      <w:r>
        <w:rPr>
          <w:szCs w:val="24"/>
          <w:lang w:val="de-DE"/>
        </w:rPr>
        <w:t xml:space="preserve"> Gästehaus sowie den Mitarbeiterinnen und Mitarbeitern</w:t>
      </w:r>
      <w:r w:rsidRPr="00C03C52">
        <w:rPr>
          <w:szCs w:val="24"/>
          <w:lang w:val="de-DE"/>
        </w:rPr>
        <w:t xml:space="preserve">, die uns einen sehr angenehmen Aufenthalt bereitet haben, insbesondere Pastorin Sri </w:t>
      </w:r>
      <w:proofErr w:type="spellStart"/>
      <w:r w:rsidRPr="00C03C52">
        <w:rPr>
          <w:szCs w:val="24"/>
          <w:lang w:val="de-DE"/>
        </w:rPr>
        <w:t>Yuliana</w:t>
      </w:r>
      <w:proofErr w:type="spellEnd"/>
      <w:r w:rsidRPr="00C03C52">
        <w:rPr>
          <w:szCs w:val="24"/>
          <w:lang w:val="de-DE"/>
        </w:rPr>
        <w:t xml:space="preserve"> und </w:t>
      </w:r>
      <w:r>
        <w:rPr>
          <w:szCs w:val="24"/>
          <w:lang w:val="de-DE"/>
        </w:rPr>
        <w:t xml:space="preserve">Herrn </w:t>
      </w:r>
      <w:proofErr w:type="spellStart"/>
      <w:r w:rsidRPr="00C03C52">
        <w:rPr>
          <w:szCs w:val="24"/>
          <w:lang w:val="de-DE"/>
        </w:rPr>
        <w:t>Abdiel</w:t>
      </w:r>
      <w:proofErr w:type="spellEnd"/>
      <w:r w:rsidRPr="00C03C52">
        <w:rPr>
          <w:szCs w:val="24"/>
          <w:lang w:val="de-DE"/>
        </w:rPr>
        <w:t xml:space="preserve"> Tanias. Weiterhin danken wir für die Unterstützung durch die </w:t>
      </w:r>
      <w:r>
        <w:rPr>
          <w:szCs w:val="24"/>
          <w:lang w:val="de-DE"/>
        </w:rPr>
        <w:t xml:space="preserve">Mitarbeiterinnen und Mitarbeiter </w:t>
      </w:r>
      <w:r w:rsidRPr="00C03C52">
        <w:rPr>
          <w:szCs w:val="24"/>
          <w:lang w:val="de-DE"/>
        </w:rPr>
        <w:t xml:space="preserve">der katholischen Bischofskonferenz, insbesondere </w:t>
      </w:r>
      <w:r>
        <w:rPr>
          <w:szCs w:val="24"/>
          <w:lang w:val="de-DE"/>
        </w:rPr>
        <w:t>Pfarrer</w:t>
      </w:r>
      <w:r w:rsidRPr="00C03C52">
        <w:rPr>
          <w:szCs w:val="24"/>
          <w:lang w:val="de-DE"/>
        </w:rPr>
        <w:t xml:space="preserve"> Agus </w:t>
      </w:r>
      <w:proofErr w:type="spellStart"/>
      <w:r w:rsidRPr="00C03C52">
        <w:rPr>
          <w:szCs w:val="24"/>
          <w:lang w:val="de-DE"/>
        </w:rPr>
        <w:t>Ulahay</w:t>
      </w:r>
      <w:proofErr w:type="spellEnd"/>
      <w:r w:rsidRPr="00C03C52">
        <w:rPr>
          <w:szCs w:val="24"/>
          <w:lang w:val="de-DE"/>
        </w:rPr>
        <w:t>. Schließlich gilt unser Dank auch der Leitung und de</w:t>
      </w:r>
      <w:r>
        <w:rPr>
          <w:szCs w:val="24"/>
          <w:lang w:val="de-DE"/>
        </w:rPr>
        <w:t xml:space="preserve">m Team </w:t>
      </w:r>
      <w:r w:rsidRPr="00C03C52">
        <w:rPr>
          <w:szCs w:val="24"/>
          <w:lang w:val="de-DE"/>
        </w:rPr>
        <w:t xml:space="preserve">des </w:t>
      </w:r>
      <w:r w:rsidRPr="00E3133D">
        <w:rPr>
          <w:szCs w:val="24"/>
          <w:lang w:val="de-DE"/>
        </w:rPr>
        <w:t>Theologischen Seminars Jakarta</w:t>
      </w:r>
      <w:r w:rsidRPr="00C03C52">
        <w:rPr>
          <w:szCs w:val="24"/>
          <w:lang w:val="de-DE"/>
        </w:rPr>
        <w:t xml:space="preserve">, die uns bei der Organisation eines </w:t>
      </w:r>
      <w:r>
        <w:rPr>
          <w:szCs w:val="24"/>
          <w:lang w:val="de-DE"/>
        </w:rPr>
        <w:t>Studienhalbtags</w:t>
      </w:r>
      <w:r w:rsidRPr="00C03C52">
        <w:rPr>
          <w:szCs w:val="24"/>
          <w:lang w:val="de-DE"/>
        </w:rPr>
        <w:t xml:space="preserve"> auf ihrem Campus unterstützt haben.</w:t>
      </w:r>
    </w:p>
    <w:p w14:paraId="7C8B41E8" w14:textId="77777777" w:rsidR="00AE38AB" w:rsidRPr="002F3212" w:rsidRDefault="00AE38AB" w:rsidP="002F3212">
      <w:pPr>
        <w:spacing w:after="0" w:line="240" w:lineRule="auto"/>
        <w:jc w:val="both"/>
        <w:rPr>
          <w:szCs w:val="24"/>
          <w:lang w:val="de-DE"/>
        </w:rPr>
      </w:pPr>
    </w:p>
    <w:sectPr w:rsidR="00AE38AB" w:rsidRPr="002F3212" w:rsidSect="00881542">
      <w:footerReference w:type="default" r:id="rId8"/>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B7F0" w14:textId="77777777" w:rsidR="00CF58E7" w:rsidRDefault="00CF58E7" w:rsidP="004926CA">
      <w:pPr>
        <w:spacing w:after="0" w:line="240" w:lineRule="auto"/>
      </w:pPr>
      <w:r>
        <w:separator/>
      </w:r>
    </w:p>
  </w:endnote>
  <w:endnote w:type="continuationSeparator" w:id="0">
    <w:p w14:paraId="18CFA188" w14:textId="77777777" w:rsidR="00CF58E7" w:rsidRDefault="00CF58E7" w:rsidP="0049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1FB3" w14:textId="05546FE5" w:rsidR="002D08C0" w:rsidRPr="002D08C0" w:rsidRDefault="002D08C0" w:rsidP="002D08C0">
    <w:pPr>
      <w:pStyle w:val="Fuzeile"/>
      <w:tabs>
        <w:tab w:val="clear" w:pos="4513"/>
        <w:tab w:val="clear" w:pos="9026"/>
        <w:tab w:val="right" w:pos="9639"/>
      </w:tabs>
      <w:spacing w:before="120"/>
      <w:rPr>
        <w:rFonts w:ascii="Times New Roman" w:hAnsi="Times New Roman"/>
        <w:sz w:val="16"/>
        <w:szCs w:val="16"/>
        <w:lang w:val="de-DE"/>
      </w:rPr>
    </w:pPr>
    <w:r>
      <w:rPr>
        <w:rFonts w:ascii="Times New Roman" w:hAnsi="Times New Roman"/>
        <w:sz w:val="16"/>
        <w:szCs w:val="16"/>
        <w:lang w:val="de-DE"/>
      </w:rPr>
      <w:t xml:space="preserve">Vorbereitung der Materialien für die </w:t>
    </w:r>
    <w:r w:rsidRPr="008E20C5">
      <w:rPr>
        <w:rFonts w:ascii="Times New Roman" w:hAnsi="Times New Roman"/>
        <w:sz w:val="16"/>
        <w:szCs w:val="16"/>
        <w:lang w:val="de-DE"/>
      </w:rPr>
      <w:t>Gebetswoche für die Einheit der Christen 2019</w:t>
    </w:r>
    <w:r w:rsidRPr="008E20C5">
      <w:rPr>
        <w:rFonts w:ascii="Times New Roman" w:hAnsi="Times New Roman"/>
        <w:sz w:val="16"/>
        <w:szCs w:val="16"/>
        <w:lang w:val="de-DE"/>
      </w:rPr>
      <w:br/>
    </w:r>
    <w:hyperlink r:id="rId1" w:history="1">
      <w:r w:rsidRPr="008E20C5">
        <w:rPr>
          <w:rStyle w:val="Hyperlink"/>
          <w:rFonts w:ascii="Times New Roman" w:hAnsi="Times New Roman"/>
          <w:color w:val="auto"/>
          <w:sz w:val="16"/>
          <w:szCs w:val="16"/>
          <w:u w:val="none"/>
          <w:lang w:val="de-DE"/>
        </w:rPr>
        <w:t>https://www.oekumene-ack.de/themen/geistliche-oekumene/gebetswoche/2019</w:t>
      </w:r>
    </w:hyperlink>
    <w:r w:rsidRPr="008E20C5">
      <w:rPr>
        <w:rFonts w:ascii="Times New Roman" w:hAnsi="Times New Roman"/>
        <w:sz w:val="16"/>
        <w:szCs w:val="16"/>
        <w:lang w:val="de-DE"/>
      </w:rPr>
      <w:tab/>
    </w:r>
    <w:r w:rsidRPr="008E20C5">
      <w:rPr>
        <w:rFonts w:ascii="Times New Roman" w:hAnsi="Times New Roman"/>
        <w:sz w:val="16"/>
        <w:szCs w:val="16"/>
        <w:lang w:val="de-DE"/>
      </w:rPr>
      <w:fldChar w:fldCharType="begin"/>
    </w:r>
    <w:r w:rsidRPr="008E20C5">
      <w:rPr>
        <w:rFonts w:ascii="Times New Roman" w:hAnsi="Times New Roman"/>
        <w:sz w:val="16"/>
        <w:szCs w:val="16"/>
        <w:lang w:val="de-DE"/>
      </w:rPr>
      <w:instrText>PAGE   \* MERGEFORMAT</w:instrText>
    </w:r>
    <w:r w:rsidRPr="008E20C5">
      <w:rPr>
        <w:rFonts w:ascii="Times New Roman" w:hAnsi="Times New Roman"/>
        <w:sz w:val="16"/>
        <w:szCs w:val="16"/>
        <w:lang w:val="de-DE"/>
      </w:rPr>
      <w:fldChar w:fldCharType="separate"/>
    </w:r>
    <w:r w:rsidR="001F18B8">
      <w:rPr>
        <w:rFonts w:ascii="Times New Roman" w:hAnsi="Times New Roman"/>
        <w:noProof/>
        <w:sz w:val="16"/>
        <w:szCs w:val="16"/>
        <w:lang w:val="de-DE"/>
      </w:rPr>
      <w:t>2</w:t>
    </w:r>
    <w:r w:rsidRPr="008E20C5">
      <w:rPr>
        <w:rFonts w:ascii="Times New Roman" w:hAnsi="Times New Roman"/>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AAA5" w14:textId="77777777" w:rsidR="00CF58E7" w:rsidRDefault="00CF58E7" w:rsidP="004926CA">
      <w:pPr>
        <w:spacing w:after="0" w:line="240" w:lineRule="auto"/>
      </w:pPr>
      <w:r>
        <w:separator/>
      </w:r>
    </w:p>
  </w:footnote>
  <w:footnote w:type="continuationSeparator" w:id="0">
    <w:p w14:paraId="0F6D3749" w14:textId="77777777" w:rsidR="00CF58E7" w:rsidRDefault="00CF58E7" w:rsidP="00492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35F6"/>
    <w:multiLevelType w:val="hybridMultilevel"/>
    <w:tmpl w:val="5038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96019"/>
    <w:multiLevelType w:val="hybridMultilevel"/>
    <w:tmpl w:val="E352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7C"/>
    <w:rsid w:val="00000DB6"/>
    <w:rsid w:val="00004456"/>
    <w:rsid w:val="00010B4F"/>
    <w:rsid w:val="00023401"/>
    <w:rsid w:val="00035800"/>
    <w:rsid w:val="00036F13"/>
    <w:rsid w:val="00037389"/>
    <w:rsid w:val="0004165E"/>
    <w:rsid w:val="00045633"/>
    <w:rsid w:val="00051F6C"/>
    <w:rsid w:val="00052D0C"/>
    <w:rsid w:val="00056A74"/>
    <w:rsid w:val="000602EC"/>
    <w:rsid w:val="00065546"/>
    <w:rsid w:val="000679FF"/>
    <w:rsid w:val="00067D6B"/>
    <w:rsid w:val="00074307"/>
    <w:rsid w:val="00080E7E"/>
    <w:rsid w:val="0008129F"/>
    <w:rsid w:val="000A289A"/>
    <w:rsid w:val="000A4B45"/>
    <w:rsid w:val="000A6560"/>
    <w:rsid w:val="000B27C5"/>
    <w:rsid w:val="000B5403"/>
    <w:rsid w:val="000B5A98"/>
    <w:rsid w:val="000B6DBD"/>
    <w:rsid w:val="000C1BC4"/>
    <w:rsid w:val="000C425B"/>
    <w:rsid w:val="000C585B"/>
    <w:rsid w:val="000C7526"/>
    <w:rsid w:val="000D41A4"/>
    <w:rsid w:val="000E20AC"/>
    <w:rsid w:val="000E2648"/>
    <w:rsid w:val="000E2816"/>
    <w:rsid w:val="000E2BD8"/>
    <w:rsid w:val="000E3512"/>
    <w:rsid w:val="000F3A36"/>
    <w:rsid w:val="000F4D88"/>
    <w:rsid w:val="0010279B"/>
    <w:rsid w:val="00104FDE"/>
    <w:rsid w:val="0010642E"/>
    <w:rsid w:val="001064BE"/>
    <w:rsid w:val="00110815"/>
    <w:rsid w:val="0011331B"/>
    <w:rsid w:val="00120314"/>
    <w:rsid w:val="001243C5"/>
    <w:rsid w:val="00137CA6"/>
    <w:rsid w:val="001443AF"/>
    <w:rsid w:val="00144804"/>
    <w:rsid w:val="001463CB"/>
    <w:rsid w:val="00153D1D"/>
    <w:rsid w:val="00154FC9"/>
    <w:rsid w:val="00160852"/>
    <w:rsid w:val="00165430"/>
    <w:rsid w:val="001705E9"/>
    <w:rsid w:val="00173622"/>
    <w:rsid w:val="00180B3C"/>
    <w:rsid w:val="00181C5B"/>
    <w:rsid w:val="00185757"/>
    <w:rsid w:val="00186083"/>
    <w:rsid w:val="00191E33"/>
    <w:rsid w:val="00192909"/>
    <w:rsid w:val="001944AB"/>
    <w:rsid w:val="001A0040"/>
    <w:rsid w:val="001A1B73"/>
    <w:rsid w:val="001B2B58"/>
    <w:rsid w:val="001B5F8D"/>
    <w:rsid w:val="001C02E0"/>
    <w:rsid w:val="001C0DE8"/>
    <w:rsid w:val="001C2157"/>
    <w:rsid w:val="001C2B76"/>
    <w:rsid w:val="001C446E"/>
    <w:rsid w:val="001C5134"/>
    <w:rsid w:val="001C5AC9"/>
    <w:rsid w:val="001C6EA1"/>
    <w:rsid w:val="001D0AB3"/>
    <w:rsid w:val="001E33C7"/>
    <w:rsid w:val="001E7FF9"/>
    <w:rsid w:val="001F18B8"/>
    <w:rsid w:val="001F2032"/>
    <w:rsid w:val="001F44DB"/>
    <w:rsid w:val="00206572"/>
    <w:rsid w:val="00212638"/>
    <w:rsid w:val="00212B77"/>
    <w:rsid w:val="00212EE7"/>
    <w:rsid w:val="00220071"/>
    <w:rsid w:val="002220D7"/>
    <w:rsid w:val="00222C07"/>
    <w:rsid w:val="00223C51"/>
    <w:rsid w:val="002248D2"/>
    <w:rsid w:val="00234C41"/>
    <w:rsid w:val="00235282"/>
    <w:rsid w:val="00241544"/>
    <w:rsid w:val="00250447"/>
    <w:rsid w:val="00252E04"/>
    <w:rsid w:val="00255B41"/>
    <w:rsid w:val="00257E9B"/>
    <w:rsid w:val="00261DD3"/>
    <w:rsid w:val="00262A82"/>
    <w:rsid w:val="0026389C"/>
    <w:rsid w:val="00263985"/>
    <w:rsid w:val="002664A0"/>
    <w:rsid w:val="002665F5"/>
    <w:rsid w:val="0026734D"/>
    <w:rsid w:val="0026746E"/>
    <w:rsid w:val="0027007E"/>
    <w:rsid w:val="002700D7"/>
    <w:rsid w:val="002704EB"/>
    <w:rsid w:val="00271C32"/>
    <w:rsid w:val="002753E8"/>
    <w:rsid w:val="00283EF9"/>
    <w:rsid w:val="00286281"/>
    <w:rsid w:val="002877C4"/>
    <w:rsid w:val="00287A2B"/>
    <w:rsid w:val="002921D1"/>
    <w:rsid w:val="00293339"/>
    <w:rsid w:val="00294785"/>
    <w:rsid w:val="00296739"/>
    <w:rsid w:val="002A7BFC"/>
    <w:rsid w:val="002B25D1"/>
    <w:rsid w:val="002B4937"/>
    <w:rsid w:val="002C309A"/>
    <w:rsid w:val="002D0168"/>
    <w:rsid w:val="002D08C0"/>
    <w:rsid w:val="002D3F67"/>
    <w:rsid w:val="002D5628"/>
    <w:rsid w:val="002E0F25"/>
    <w:rsid w:val="002E25F2"/>
    <w:rsid w:val="002E49A6"/>
    <w:rsid w:val="002E4BA6"/>
    <w:rsid w:val="002E5F78"/>
    <w:rsid w:val="002F0B39"/>
    <w:rsid w:val="002F3212"/>
    <w:rsid w:val="002F7D25"/>
    <w:rsid w:val="00306AAA"/>
    <w:rsid w:val="003078DA"/>
    <w:rsid w:val="00310A48"/>
    <w:rsid w:val="003147F3"/>
    <w:rsid w:val="00314F74"/>
    <w:rsid w:val="0031677E"/>
    <w:rsid w:val="0032089C"/>
    <w:rsid w:val="00326DB2"/>
    <w:rsid w:val="00330EC8"/>
    <w:rsid w:val="00331F73"/>
    <w:rsid w:val="00340B53"/>
    <w:rsid w:val="00340F1B"/>
    <w:rsid w:val="00344711"/>
    <w:rsid w:val="00350329"/>
    <w:rsid w:val="00356458"/>
    <w:rsid w:val="00360E25"/>
    <w:rsid w:val="00361D91"/>
    <w:rsid w:val="00363BB3"/>
    <w:rsid w:val="00364C4B"/>
    <w:rsid w:val="00365A79"/>
    <w:rsid w:val="003705EC"/>
    <w:rsid w:val="00370D08"/>
    <w:rsid w:val="0037143E"/>
    <w:rsid w:val="00372B27"/>
    <w:rsid w:val="003810B1"/>
    <w:rsid w:val="0038513D"/>
    <w:rsid w:val="003878AB"/>
    <w:rsid w:val="00391336"/>
    <w:rsid w:val="0039453B"/>
    <w:rsid w:val="003A3EC2"/>
    <w:rsid w:val="003A40F7"/>
    <w:rsid w:val="003B0A42"/>
    <w:rsid w:val="003B19BE"/>
    <w:rsid w:val="003B64A7"/>
    <w:rsid w:val="003C1C33"/>
    <w:rsid w:val="003C78BE"/>
    <w:rsid w:val="003D3AB0"/>
    <w:rsid w:val="003D58AA"/>
    <w:rsid w:val="003D5B84"/>
    <w:rsid w:val="003E1B72"/>
    <w:rsid w:val="003E5A0E"/>
    <w:rsid w:val="003E71A3"/>
    <w:rsid w:val="003F1271"/>
    <w:rsid w:val="003F2172"/>
    <w:rsid w:val="003F3777"/>
    <w:rsid w:val="003F5BDD"/>
    <w:rsid w:val="00404888"/>
    <w:rsid w:val="004074FD"/>
    <w:rsid w:val="00412E0B"/>
    <w:rsid w:val="00413281"/>
    <w:rsid w:val="0041386B"/>
    <w:rsid w:val="004143C0"/>
    <w:rsid w:val="00420DA6"/>
    <w:rsid w:val="00421790"/>
    <w:rsid w:val="00425CF9"/>
    <w:rsid w:val="00434A16"/>
    <w:rsid w:val="00434BDD"/>
    <w:rsid w:val="004369A8"/>
    <w:rsid w:val="00443ACE"/>
    <w:rsid w:val="00444122"/>
    <w:rsid w:val="00445348"/>
    <w:rsid w:val="004478DB"/>
    <w:rsid w:val="00453B64"/>
    <w:rsid w:val="004573DA"/>
    <w:rsid w:val="004754A5"/>
    <w:rsid w:val="0048187F"/>
    <w:rsid w:val="004823D3"/>
    <w:rsid w:val="00483DA6"/>
    <w:rsid w:val="00484AA9"/>
    <w:rsid w:val="00485873"/>
    <w:rsid w:val="00486F58"/>
    <w:rsid w:val="00491649"/>
    <w:rsid w:val="00491A84"/>
    <w:rsid w:val="004926CA"/>
    <w:rsid w:val="00492965"/>
    <w:rsid w:val="004935D0"/>
    <w:rsid w:val="00493684"/>
    <w:rsid w:val="004A6BEE"/>
    <w:rsid w:val="004A7ED6"/>
    <w:rsid w:val="004B31B4"/>
    <w:rsid w:val="004B69C0"/>
    <w:rsid w:val="004C2D36"/>
    <w:rsid w:val="004D0CE9"/>
    <w:rsid w:val="004D39D9"/>
    <w:rsid w:val="004D52B7"/>
    <w:rsid w:val="004D5505"/>
    <w:rsid w:val="004E41D2"/>
    <w:rsid w:val="004E4BD3"/>
    <w:rsid w:val="004F03B0"/>
    <w:rsid w:val="004F155C"/>
    <w:rsid w:val="004F2510"/>
    <w:rsid w:val="004F2577"/>
    <w:rsid w:val="004F6BB1"/>
    <w:rsid w:val="00502406"/>
    <w:rsid w:val="00503CB3"/>
    <w:rsid w:val="00512F55"/>
    <w:rsid w:val="005147D0"/>
    <w:rsid w:val="0051722A"/>
    <w:rsid w:val="00517734"/>
    <w:rsid w:val="00517938"/>
    <w:rsid w:val="00520DBC"/>
    <w:rsid w:val="005220FE"/>
    <w:rsid w:val="00526602"/>
    <w:rsid w:val="005279F3"/>
    <w:rsid w:val="005346FC"/>
    <w:rsid w:val="0053476B"/>
    <w:rsid w:val="0054470C"/>
    <w:rsid w:val="0054483B"/>
    <w:rsid w:val="005458C5"/>
    <w:rsid w:val="00547CB2"/>
    <w:rsid w:val="00551FC3"/>
    <w:rsid w:val="00553112"/>
    <w:rsid w:val="00554184"/>
    <w:rsid w:val="005553BD"/>
    <w:rsid w:val="00556055"/>
    <w:rsid w:val="005560EE"/>
    <w:rsid w:val="005567E7"/>
    <w:rsid w:val="005602FB"/>
    <w:rsid w:val="00561008"/>
    <w:rsid w:val="0056437F"/>
    <w:rsid w:val="0057536D"/>
    <w:rsid w:val="00577991"/>
    <w:rsid w:val="00580913"/>
    <w:rsid w:val="005810B2"/>
    <w:rsid w:val="00582557"/>
    <w:rsid w:val="00583055"/>
    <w:rsid w:val="00594499"/>
    <w:rsid w:val="00594BB7"/>
    <w:rsid w:val="00594CCF"/>
    <w:rsid w:val="005A1DE3"/>
    <w:rsid w:val="005A2AB3"/>
    <w:rsid w:val="005B1F9C"/>
    <w:rsid w:val="005B234B"/>
    <w:rsid w:val="005C292E"/>
    <w:rsid w:val="005C60AE"/>
    <w:rsid w:val="005D1874"/>
    <w:rsid w:val="005D2597"/>
    <w:rsid w:val="005D611B"/>
    <w:rsid w:val="005E1922"/>
    <w:rsid w:val="005F348E"/>
    <w:rsid w:val="005F4212"/>
    <w:rsid w:val="005F6EE4"/>
    <w:rsid w:val="005F7260"/>
    <w:rsid w:val="00602397"/>
    <w:rsid w:val="00602516"/>
    <w:rsid w:val="00604F34"/>
    <w:rsid w:val="006173A6"/>
    <w:rsid w:val="006173E2"/>
    <w:rsid w:val="00622934"/>
    <w:rsid w:val="00623805"/>
    <w:rsid w:val="00623A99"/>
    <w:rsid w:val="00624E54"/>
    <w:rsid w:val="0062653A"/>
    <w:rsid w:val="00627BE7"/>
    <w:rsid w:val="00630FAA"/>
    <w:rsid w:val="0063270A"/>
    <w:rsid w:val="006350E4"/>
    <w:rsid w:val="00641C2B"/>
    <w:rsid w:val="0064573A"/>
    <w:rsid w:val="006461C5"/>
    <w:rsid w:val="006471FC"/>
    <w:rsid w:val="00647AC6"/>
    <w:rsid w:val="00650C0D"/>
    <w:rsid w:val="00653F8B"/>
    <w:rsid w:val="0065750C"/>
    <w:rsid w:val="00662852"/>
    <w:rsid w:val="00665221"/>
    <w:rsid w:val="00665824"/>
    <w:rsid w:val="00667202"/>
    <w:rsid w:val="006723A9"/>
    <w:rsid w:val="006747E2"/>
    <w:rsid w:val="00677B42"/>
    <w:rsid w:val="00686535"/>
    <w:rsid w:val="0069306C"/>
    <w:rsid w:val="006A341E"/>
    <w:rsid w:val="006A4E8D"/>
    <w:rsid w:val="006B1E34"/>
    <w:rsid w:val="006B5614"/>
    <w:rsid w:val="006B6C4C"/>
    <w:rsid w:val="006C51EE"/>
    <w:rsid w:val="006D757D"/>
    <w:rsid w:val="006E60B4"/>
    <w:rsid w:val="006E6A84"/>
    <w:rsid w:val="006F3969"/>
    <w:rsid w:val="006F58DC"/>
    <w:rsid w:val="006F5B69"/>
    <w:rsid w:val="006F5DDC"/>
    <w:rsid w:val="0070398B"/>
    <w:rsid w:val="00704F0B"/>
    <w:rsid w:val="007055E1"/>
    <w:rsid w:val="00711EF8"/>
    <w:rsid w:val="00714103"/>
    <w:rsid w:val="00720F32"/>
    <w:rsid w:val="00721469"/>
    <w:rsid w:val="00724569"/>
    <w:rsid w:val="0072526D"/>
    <w:rsid w:val="00726732"/>
    <w:rsid w:val="007322C3"/>
    <w:rsid w:val="00734C36"/>
    <w:rsid w:val="00736BB7"/>
    <w:rsid w:val="00736F44"/>
    <w:rsid w:val="0074269F"/>
    <w:rsid w:val="00745790"/>
    <w:rsid w:val="0075234D"/>
    <w:rsid w:val="007526BB"/>
    <w:rsid w:val="00762CAA"/>
    <w:rsid w:val="00762E8C"/>
    <w:rsid w:val="0076460B"/>
    <w:rsid w:val="00772A97"/>
    <w:rsid w:val="00774596"/>
    <w:rsid w:val="007767D0"/>
    <w:rsid w:val="00782DEC"/>
    <w:rsid w:val="007845BB"/>
    <w:rsid w:val="00785B63"/>
    <w:rsid w:val="00787A5E"/>
    <w:rsid w:val="0079510D"/>
    <w:rsid w:val="007959D1"/>
    <w:rsid w:val="007A0DC9"/>
    <w:rsid w:val="007A5935"/>
    <w:rsid w:val="007B2D24"/>
    <w:rsid w:val="007C02A0"/>
    <w:rsid w:val="007C4E19"/>
    <w:rsid w:val="007C7EC9"/>
    <w:rsid w:val="007D2D95"/>
    <w:rsid w:val="007D37C6"/>
    <w:rsid w:val="007D5145"/>
    <w:rsid w:val="007E01A5"/>
    <w:rsid w:val="007E04B7"/>
    <w:rsid w:val="007E22B9"/>
    <w:rsid w:val="007E4CD8"/>
    <w:rsid w:val="007E5B7F"/>
    <w:rsid w:val="007F2784"/>
    <w:rsid w:val="007F4A07"/>
    <w:rsid w:val="00801A59"/>
    <w:rsid w:val="00801E4F"/>
    <w:rsid w:val="0080695B"/>
    <w:rsid w:val="00816BC2"/>
    <w:rsid w:val="008228CD"/>
    <w:rsid w:val="008251EB"/>
    <w:rsid w:val="00831872"/>
    <w:rsid w:val="008320D8"/>
    <w:rsid w:val="008339A1"/>
    <w:rsid w:val="00843EF5"/>
    <w:rsid w:val="00852B47"/>
    <w:rsid w:val="00852D62"/>
    <w:rsid w:val="00854656"/>
    <w:rsid w:val="0086574E"/>
    <w:rsid w:val="0087114F"/>
    <w:rsid w:val="00871386"/>
    <w:rsid w:val="00872534"/>
    <w:rsid w:val="008742B5"/>
    <w:rsid w:val="00876398"/>
    <w:rsid w:val="0088121C"/>
    <w:rsid w:val="00881542"/>
    <w:rsid w:val="00891946"/>
    <w:rsid w:val="0089661F"/>
    <w:rsid w:val="008A0EC7"/>
    <w:rsid w:val="008A7431"/>
    <w:rsid w:val="008B2632"/>
    <w:rsid w:val="008D1B6E"/>
    <w:rsid w:val="008D662F"/>
    <w:rsid w:val="008E1FD4"/>
    <w:rsid w:val="008E3060"/>
    <w:rsid w:val="008E43AC"/>
    <w:rsid w:val="008E44DC"/>
    <w:rsid w:val="008E6DD9"/>
    <w:rsid w:val="008F1920"/>
    <w:rsid w:val="008F2071"/>
    <w:rsid w:val="008F20F1"/>
    <w:rsid w:val="008F5D3B"/>
    <w:rsid w:val="008F658C"/>
    <w:rsid w:val="0090048C"/>
    <w:rsid w:val="00902286"/>
    <w:rsid w:val="00906EE0"/>
    <w:rsid w:val="00910014"/>
    <w:rsid w:val="009113A7"/>
    <w:rsid w:val="009113FC"/>
    <w:rsid w:val="00913B65"/>
    <w:rsid w:val="009143A5"/>
    <w:rsid w:val="0091557A"/>
    <w:rsid w:val="00925A9A"/>
    <w:rsid w:val="00931768"/>
    <w:rsid w:val="00931A69"/>
    <w:rsid w:val="00931B2B"/>
    <w:rsid w:val="009337EB"/>
    <w:rsid w:val="00937510"/>
    <w:rsid w:val="00943B83"/>
    <w:rsid w:val="00947FA0"/>
    <w:rsid w:val="009615D1"/>
    <w:rsid w:val="00964777"/>
    <w:rsid w:val="0096651A"/>
    <w:rsid w:val="00972B59"/>
    <w:rsid w:val="009821EF"/>
    <w:rsid w:val="009831E6"/>
    <w:rsid w:val="00984F77"/>
    <w:rsid w:val="00986C34"/>
    <w:rsid w:val="00987D46"/>
    <w:rsid w:val="009926F6"/>
    <w:rsid w:val="00993A00"/>
    <w:rsid w:val="00996405"/>
    <w:rsid w:val="00996AC6"/>
    <w:rsid w:val="009A2E8A"/>
    <w:rsid w:val="009A682F"/>
    <w:rsid w:val="009A70DA"/>
    <w:rsid w:val="009B1735"/>
    <w:rsid w:val="009B2F72"/>
    <w:rsid w:val="009C6D0D"/>
    <w:rsid w:val="009C7013"/>
    <w:rsid w:val="009C711D"/>
    <w:rsid w:val="009C737A"/>
    <w:rsid w:val="009C7E70"/>
    <w:rsid w:val="009D1B19"/>
    <w:rsid w:val="009D51E2"/>
    <w:rsid w:val="009F050E"/>
    <w:rsid w:val="009F23D9"/>
    <w:rsid w:val="009F46A8"/>
    <w:rsid w:val="009F52E2"/>
    <w:rsid w:val="009F6400"/>
    <w:rsid w:val="00A01432"/>
    <w:rsid w:val="00A123D3"/>
    <w:rsid w:val="00A139D6"/>
    <w:rsid w:val="00A21457"/>
    <w:rsid w:val="00A220C2"/>
    <w:rsid w:val="00A26396"/>
    <w:rsid w:val="00A26D80"/>
    <w:rsid w:val="00A275C3"/>
    <w:rsid w:val="00A35613"/>
    <w:rsid w:val="00A37307"/>
    <w:rsid w:val="00A47C9D"/>
    <w:rsid w:val="00A520E6"/>
    <w:rsid w:val="00A52A16"/>
    <w:rsid w:val="00A55C15"/>
    <w:rsid w:val="00A55C45"/>
    <w:rsid w:val="00A564C0"/>
    <w:rsid w:val="00A63802"/>
    <w:rsid w:val="00A64EDE"/>
    <w:rsid w:val="00A660B7"/>
    <w:rsid w:val="00A67F4E"/>
    <w:rsid w:val="00A74B9C"/>
    <w:rsid w:val="00A77A66"/>
    <w:rsid w:val="00A8120E"/>
    <w:rsid w:val="00A81FB5"/>
    <w:rsid w:val="00A8273A"/>
    <w:rsid w:val="00A8591B"/>
    <w:rsid w:val="00A9149A"/>
    <w:rsid w:val="00AA0BB1"/>
    <w:rsid w:val="00AA1993"/>
    <w:rsid w:val="00AA36A0"/>
    <w:rsid w:val="00AB0ED7"/>
    <w:rsid w:val="00AB27AE"/>
    <w:rsid w:val="00AB5332"/>
    <w:rsid w:val="00AB54FB"/>
    <w:rsid w:val="00AC25AD"/>
    <w:rsid w:val="00AC54A5"/>
    <w:rsid w:val="00AC56CA"/>
    <w:rsid w:val="00AC5F4F"/>
    <w:rsid w:val="00AD1395"/>
    <w:rsid w:val="00AD4FBD"/>
    <w:rsid w:val="00AD5023"/>
    <w:rsid w:val="00AD56D2"/>
    <w:rsid w:val="00AD6217"/>
    <w:rsid w:val="00AE1640"/>
    <w:rsid w:val="00AE2758"/>
    <w:rsid w:val="00AE38AB"/>
    <w:rsid w:val="00AE5855"/>
    <w:rsid w:val="00AE595B"/>
    <w:rsid w:val="00AF31BD"/>
    <w:rsid w:val="00B017E9"/>
    <w:rsid w:val="00B04988"/>
    <w:rsid w:val="00B04C16"/>
    <w:rsid w:val="00B06691"/>
    <w:rsid w:val="00B12862"/>
    <w:rsid w:val="00B15823"/>
    <w:rsid w:val="00B158BE"/>
    <w:rsid w:val="00B15D7C"/>
    <w:rsid w:val="00B17914"/>
    <w:rsid w:val="00B30793"/>
    <w:rsid w:val="00B32F0C"/>
    <w:rsid w:val="00B332A3"/>
    <w:rsid w:val="00B36EC2"/>
    <w:rsid w:val="00B44247"/>
    <w:rsid w:val="00B464C6"/>
    <w:rsid w:val="00B51247"/>
    <w:rsid w:val="00B53E2E"/>
    <w:rsid w:val="00B605F5"/>
    <w:rsid w:val="00B612DE"/>
    <w:rsid w:val="00B6249D"/>
    <w:rsid w:val="00B62863"/>
    <w:rsid w:val="00B63289"/>
    <w:rsid w:val="00B63E75"/>
    <w:rsid w:val="00B64735"/>
    <w:rsid w:val="00B66FD1"/>
    <w:rsid w:val="00B7350A"/>
    <w:rsid w:val="00B74BB2"/>
    <w:rsid w:val="00B77FED"/>
    <w:rsid w:val="00B77FFA"/>
    <w:rsid w:val="00B81852"/>
    <w:rsid w:val="00B83404"/>
    <w:rsid w:val="00B851CF"/>
    <w:rsid w:val="00B86345"/>
    <w:rsid w:val="00B95D2D"/>
    <w:rsid w:val="00BA4123"/>
    <w:rsid w:val="00BA48F5"/>
    <w:rsid w:val="00BB0B05"/>
    <w:rsid w:val="00BB1F2C"/>
    <w:rsid w:val="00BB3236"/>
    <w:rsid w:val="00BC0DD8"/>
    <w:rsid w:val="00BC12A9"/>
    <w:rsid w:val="00BC5CB4"/>
    <w:rsid w:val="00BD0027"/>
    <w:rsid w:val="00BD02BC"/>
    <w:rsid w:val="00BD0D26"/>
    <w:rsid w:val="00BE5B8C"/>
    <w:rsid w:val="00BE7F0A"/>
    <w:rsid w:val="00C00F6A"/>
    <w:rsid w:val="00C03513"/>
    <w:rsid w:val="00C03C52"/>
    <w:rsid w:val="00C05DF6"/>
    <w:rsid w:val="00C11D4C"/>
    <w:rsid w:val="00C16B5E"/>
    <w:rsid w:val="00C35E57"/>
    <w:rsid w:val="00C3712E"/>
    <w:rsid w:val="00C435D1"/>
    <w:rsid w:val="00C45916"/>
    <w:rsid w:val="00C45A9C"/>
    <w:rsid w:val="00C56B07"/>
    <w:rsid w:val="00C571A0"/>
    <w:rsid w:val="00C61281"/>
    <w:rsid w:val="00C6218F"/>
    <w:rsid w:val="00C7009E"/>
    <w:rsid w:val="00C75486"/>
    <w:rsid w:val="00C76D8D"/>
    <w:rsid w:val="00C85AA6"/>
    <w:rsid w:val="00C85FA3"/>
    <w:rsid w:val="00C93525"/>
    <w:rsid w:val="00C9789B"/>
    <w:rsid w:val="00CA0CAC"/>
    <w:rsid w:val="00CB5AB4"/>
    <w:rsid w:val="00CC030D"/>
    <w:rsid w:val="00CC25B8"/>
    <w:rsid w:val="00CC4F20"/>
    <w:rsid w:val="00CC6A9B"/>
    <w:rsid w:val="00CD06B0"/>
    <w:rsid w:val="00CD18A9"/>
    <w:rsid w:val="00CD251F"/>
    <w:rsid w:val="00CD2BDC"/>
    <w:rsid w:val="00CD44B4"/>
    <w:rsid w:val="00CD46AC"/>
    <w:rsid w:val="00CD50B3"/>
    <w:rsid w:val="00CD6822"/>
    <w:rsid w:val="00CD68B5"/>
    <w:rsid w:val="00CE07D1"/>
    <w:rsid w:val="00CE6E78"/>
    <w:rsid w:val="00CF028C"/>
    <w:rsid w:val="00CF1000"/>
    <w:rsid w:val="00CF58E7"/>
    <w:rsid w:val="00CF77A6"/>
    <w:rsid w:val="00D010E4"/>
    <w:rsid w:val="00D02885"/>
    <w:rsid w:val="00D07111"/>
    <w:rsid w:val="00D112AC"/>
    <w:rsid w:val="00D12B24"/>
    <w:rsid w:val="00D24B34"/>
    <w:rsid w:val="00D32BD3"/>
    <w:rsid w:val="00D41003"/>
    <w:rsid w:val="00D42CCF"/>
    <w:rsid w:val="00D46695"/>
    <w:rsid w:val="00D50E03"/>
    <w:rsid w:val="00D55295"/>
    <w:rsid w:val="00D5652A"/>
    <w:rsid w:val="00D5707A"/>
    <w:rsid w:val="00D606DD"/>
    <w:rsid w:val="00D61123"/>
    <w:rsid w:val="00D6159A"/>
    <w:rsid w:val="00D668DB"/>
    <w:rsid w:val="00D66EE5"/>
    <w:rsid w:val="00D729C4"/>
    <w:rsid w:val="00D8007C"/>
    <w:rsid w:val="00D82BC6"/>
    <w:rsid w:val="00D94030"/>
    <w:rsid w:val="00D94E8B"/>
    <w:rsid w:val="00D951CC"/>
    <w:rsid w:val="00DA22A5"/>
    <w:rsid w:val="00DA3047"/>
    <w:rsid w:val="00DA3176"/>
    <w:rsid w:val="00DA3741"/>
    <w:rsid w:val="00DB2661"/>
    <w:rsid w:val="00DB2E69"/>
    <w:rsid w:val="00DB3703"/>
    <w:rsid w:val="00DB4372"/>
    <w:rsid w:val="00DB6A28"/>
    <w:rsid w:val="00DC08C6"/>
    <w:rsid w:val="00DC404E"/>
    <w:rsid w:val="00DC58EA"/>
    <w:rsid w:val="00DD001E"/>
    <w:rsid w:val="00DD06AC"/>
    <w:rsid w:val="00DD5C64"/>
    <w:rsid w:val="00DD6DF0"/>
    <w:rsid w:val="00DE49B7"/>
    <w:rsid w:val="00DF7A24"/>
    <w:rsid w:val="00DF7D01"/>
    <w:rsid w:val="00E000AD"/>
    <w:rsid w:val="00E106CF"/>
    <w:rsid w:val="00E129F4"/>
    <w:rsid w:val="00E15009"/>
    <w:rsid w:val="00E21A4F"/>
    <w:rsid w:val="00E339EA"/>
    <w:rsid w:val="00E36C34"/>
    <w:rsid w:val="00E427DB"/>
    <w:rsid w:val="00E43E19"/>
    <w:rsid w:val="00E44629"/>
    <w:rsid w:val="00E47F0F"/>
    <w:rsid w:val="00E505EF"/>
    <w:rsid w:val="00E548BC"/>
    <w:rsid w:val="00E55A78"/>
    <w:rsid w:val="00E563FD"/>
    <w:rsid w:val="00E56551"/>
    <w:rsid w:val="00E60A62"/>
    <w:rsid w:val="00E63075"/>
    <w:rsid w:val="00E65192"/>
    <w:rsid w:val="00E719D6"/>
    <w:rsid w:val="00E72E4F"/>
    <w:rsid w:val="00E760F2"/>
    <w:rsid w:val="00E87A7B"/>
    <w:rsid w:val="00E91450"/>
    <w:rsid w:val="00E941CD"/>
    <w:rsid w:val="00EA1ACE"/>
    <w:rsid w:val="00EA707C"/>
    <w:rsid w:val="00EB0668"/>
    <w:rsid w:val="00EB09B0"/>
    <w:rsid w:val="00EB6E8B"/>
    <w:rsid w:val="00EC5B1A"/>
    <w:rsid w:val="00ED6FF4"/>
    <w:rsid w:val="00EE286B"/>
    <w:rsid w:val="00EE6FF3"/>
    <w:rsid w:val="00EF16AA"/>
    <w:rsid w:val="00EF3508"/>
    <w:rsid w:val="00EF48CB"/>
    <w:rsid w:val="00F0141D"/>
    <w:rsid w:val="00F01D13"/>
    <w:rsid w:val="00F1042D"/>
    <w:rsid w:val="00F1454D"/>
    <w:rsid w:val="00F15EF4"/>
    <w:rsid w:val="00F22EAF"/>
    <w:rsid w:val="00F2509A"/>
    <w:rsid w:val="00F349A6"/>
    <w:rsid w:val="00F4055A"/>
    <w:rsid w:val="00F467C1"/>
    <w:rsid w:val="00F61F79"/>
    <w:rsid w:val="00F70AF1"/>
    <w:rsid w:val="00F73CE8"/>
    <w:rsid w:val="00F769D2"/>
    <w:rsid w:val="00F814EA"/>
    <w:rsid w:val="00F832FA"/>
    <w:rsid w:val="00F8561E"/>
    <w:rsid w:val="00F945A1"/>
    <w:rsid w:val="00F96723"/>
    <w:rsid w:val="00F967B9"/>
    <w:rsid w:val="00F96A1A"/>
    <w:rsid w:val="00F96ED5"/>
    <w:rsid w:val="00FA31B9"/>
    <w:rsid w:val="00FA50E6"/>
    <w:rsid w:val="00FB46C7"/>
    <w:rsid w:val="00FB491C"/>
    <w:rsid w:val="00FB55DC"/>
    <w:rsid w:val="00FB6155"/>
    <w:rsid w:val="00FC4A83"/>
    <w:rsid w:val="00FC4E5F"/>
    <w:rsid w:val="00FC4EC9"/>
    <w:rsid w:val="00FC536B"/>
    <w:rsid w:val="00FD436B"/>
    <w:rsid w:val="00FD5829"/>
    <w:rsid w:val="00FE18EB"/>
    <w:rsid w:val="00FE27F7"/>
    <w:rsid w:val="00FE6CAA"/>
    <w:rsid w:val="00FF1285"/>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A81A5"/>
  <w15:docId w15:val="{EE648D1A-27F7-47EF-B6E0-661C925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EC2"/>
    <w:pPr>
      <w:spacing w:after="200" w:line="276" w:lineRule="auto"/>
    </w:pPr>
    <w:rPr>
      <w:rFonts w:ascii="Times New Roman" w:eastAsia="Calibri" w:hAnsi="Times New Roman" w:cs="Times New Roman"/>
      <w:sz w:val="24"/>
    </w:rPr>
  </w:style>
  <w:style w:type="paragraph" w:styleId="berschrift1">
    <w:name w:val="heading 1"/>
    <w:basedOn w:val="Standard"/>
    <w:link w:val="berschrift1Zchn"/>
    <w:uiPriority w:val="9"/>
    <w:qFormat/>
    <w:rsid w:val="009926F6"/>
    <w:pPr>
      <w:spacing w:before="100" w:beforeAutospacing="1" w:after="100" w:afterAutospacing="1" w:line="240" w:lineRule="auto"/>
      <w:outlineLvl w:val="0"/>
    </w:pPr>
    <w:rPr>
      <w:rFonts w:eastAsia="Times New Roman"/>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5F4212"/>
    <w:pPr>
      <w:keepNext/>
      <w:keepLines/>
      <w:spacing w:before="200" w:after="0"/>
      <w:outlineLvl w:val="2"/>
    </w:pPr>
    <w:rPr>
      <w:rFonts w:asciiTheme="majorHAnsi" w:eastAsiaTheme="majorEastAsia" w:hAnsiTheme="majorHAnsi" w:cstheme="majorBidi"/>
      <w:b/>
      <w:bCs/>
      <w:color w:val="5B9BD5" w:themeColor="accent1"/>
    </w:rPr>
  </w:style>
  <w:style w:type="paragraph" w:styleId="berschrift5">
    <w:name w:val="heading 5"/>
    <w:basedOn w:val="Standard"/>
    <w:next w:val="Standard"/>
    <w:link w:val="berschrift5Zchn"/>
    <w:uiPriority w:val="9"/>
    <w:unhideWhenUsed/>
    <w:qFormat/>
    <w:rsid w:val="009926F6"/>
    <w:pPr>
      <w:spacing w:before="240" w:after="60"/>
      <w:outlineLvl w:val="4"/>
    </w:pPr>
    <w:rPr>
      <w:rFonts w:eastAsia="Times New Roman"/>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916"/>
    <w:pPr>
      <w:ind w:left="720"/>
      <w:contextualSpacing/>
    </w:pPr>
  </w:style>
  <w:style w:type="character" w:customStyle="1" w:styleId="apple-converted-space">
    <w:name w:val="apple-converted-space"/>
    <w:basedOn w:val="Absatz-Standardschriftart"/>
    <w:rsid w:val="00023401"/>
  </w:style>
  <w:style w:type="paragraph" w:customStyle="1" w:styleId="xmsonormal">
    <w:name w:val="x_msonormal"/>
    <w:basedOn w:val="Standard"/>
    <w:rsid w:val="00023401"/>
    <w:pPr>
      <w:spacing w:before="100" w:beforeAutospacing="1" w:after="100" w:afterAutospacing="1" w:line="240" w:lineRule="auto"/>
    </w:pPr>
    <w:rPr>
      <w:rFonts w:ascii="Times" w:eastAsiaTheme="minorHAnsi" w:hAnsi="Times" w:cstheme="minorBidi"/>
      <w:sz w:val="20"/>
      <w:szCs w:val="20"/>
      <w:lang w:val="en-GB"/>
    </w:rPr>
  </w:style>
  <w:style w:type="paragraph" w:styleId="Sprechblasentext">
    <w:name w:val="Balloon Text"/>
    <w:basedOn w:val="Standard"/>
    <w:link w:val="SprechblasentextZchn"/>
    <w:uiPriority w:val="99"/>
    <w:semiHidden/>
    <w:unhideWhenUsed/>
    <w:rsid w:val="00772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A97"/>
    <w:rPr>
      <w:rFonts w:ascii="Tahoma" w:eastAsia="Calibri" w:hAnsi="Tahoma" w:cs="Tahoma"/>
      <w:sz w:val="16"/>
      <w:szCs w:val="16"/>
    </w:rPr>
  </w:style>
  <w:style w:type="paragraph" w:styleId="Funotentext">
    <w:name w:val="footnote text"/>
    <w:basedOn w:val="Standard"/>
    <w:link w:val="FunotentextZchn"/>
    <w:uiPriority w:val="99"/>
    <w:semiHidden/>
    <w:unhideWhenUsed/>
    <w:rsid w:val="004926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6C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4926CA"/>
    <w:rPr>
      <w:vertAlign w:val="superscript"/>
    </w:rPr>
  </w:style>
  <w:style w:type="character" w:customStyle="1" w:styleId="berschrift1Zchn">
    <w:name w:val="Überschrift 1 Zchn"/>
    <w:basedOn w:val="Absatz-Standardschriftart"/>
    <w:link w:val="berschrift1"/>
    <w:uiPriority w:val="9"/>
    <w:rsid w:val="009926F6"/>
    <w:rPr>
      <w:rFonts w:ascii="Times New Roman" w:eastAsia="Times New Roman" w:hAnsi="Times New Roman" w:cs="Times New Roman"/>
      <w:b/>
      <w:bCs/>
      <w:kern w:val="36"/>
      <w:sz w:val="48"/>
      <w:szCs w:val="48"/>
      <w:lang w:val="x-none" w:eastAsia="x-none"/>
    </w:rPr>
  </w:style>
  <w:style w:type="character" w:customStyle="1" w:styleId="berschrift5Zchn">
    <w:name w:val="Überschrift 5 Zchn"/>
    <w:basedOn w:val="Absatz-Standardschriftart"/>
    <w:link w:val="berschrift5"/>
    <w:uiPriority w:val="9"/>
    <w:rsid w:val="009926F6"/>
    <w:rPr>
      <w:rFonts w:ascii="Calibri" w:eastAsia="Times New Roman" w:hAnsi="Calibri" w:cs="Times New Roman"/>
      <w:b/>
      <w:bCs/>
      <w:i/>
      <w:iCs/>
      <w:sz w:val="26"/>
      <w:szCs w:val="26"/>
      <w:lang w:val="x-none" w:eastAsia="x-none"/>
    </w:rPr>
  </w:style>
  <w:style w:type="paragraph" w:styleId="StandardWeb">
    <w:name w:val="Normal (Web)"/>
    <w:basedOn w:val="Standard"/>
    <w:uiPriority w:val="99"/>
    <w:unhideWhenUsed/>
    <w:rsid w:val="009926F6"/>
    <w:pPr>
      <w:spacing w:before="100" w:beforeAutospacing="1" w:after="100" w:afterAutospacing="1" w:line="240" w:lineRule="auto"/>
    </w:pPr>
    <w:rPr>
      <w:rFonts w:eastAsia="Times New Roman"/>
      <w:szCs w:val="24"/>
    </w:rPr>
  </w:style>
  <w:style w:type="character" w:customStyle="1" w:styleId="text">
    <w:name w:val="text"/>
    <w:basedOn w:val="Absatz-Standardschriftart"/>
    <w:rsid w:val="009926F6"/>
  </w:style>
  <w:style w:type="character" w:styleId="Hervorhebung">
    <w:name w:val="Emphasis"/>
    <w:uiPriority w:val="20"/>
    <w:qFormat/>
    <w:rsid w:val="009926F6"/>
    <w:rPr>
      <w:i/>
      <w:iCs/>
    </w:rPr>
  </w:style>
  <w:style w:type="character" w:customStyle="1" w:styleId="sc">
    <w:name w:val="sc"/>
    <w:rsid w:val="009926F6"/>
  </w:style>
  <w:style w:type="paragraph" w:styleId="Fuzeile">
    <w:name w:val="footer"/>
    <w:basedOn w:val="Standard"/>
    <w:link w:val="FuzeileZchn"/>
    <w:uiPriority w:val="99"/>
    <w:unhideWhenUsed/>
    <w:rsid w:val="009926F6"/>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uzeileZchn">
    <w:name w:val="Fußzeile Zchn"/>
    <w:basedOn w:val="Absatz-Standardschriftart"/>
    <w:link w:val="Fuzeile"/>
    <w:uiPriority w:val="99"/>
    <w:rsid w:val="009926F6"/>
    <w:rPr>
      <w:lang w:val="id-ID"/>
    </w:rPr>
  </w:style>
  <w:style w:type="paragraph" w:styleId="Umschlagadresse">
    <w:name w:val="envelope address"/>
    <w:basedOn w:val="Standard"/>
    <w:uiPriority w:val="99"/>
    <w:unhideWhenUsed/>
    <w:rsid w:val="009831E6"/>
    <w:pPr>
      <w:framePr w:w="7938" w:h="1985" w:hRule="exact" w:hSpace="141" w:wrap="auto" w:hAnchor="page" w:xAlign="center" w:yAlign="bottom"/>
      <w:spacing w:after="0"/>
      <w:ind w:left="2835"/>
    </w:pPr>
    <w:rPr>
      <w:rFonts w:asciiTheme="majorHAnsi" w:eastAsiaTheme="majorEastAsia" w:hAnsiTheme="majorHAnsi" w:cstheme="majorBidi"/>
      <w:szCs w:val="24"/>
    </w:rPr>
  </w:style>
  <w:style w:type="paragraph" w:styleId="Umschlagabsenderadresse">
    <w:name w:val="envelope return"/>
    <w:basedOn w:val="Standard"/>
    <w:uiPriority w:val="99"/>
    <w:unhideWhenUsed/>
    <w:rsid w:val="009831E6"/>
    <w:pPr>
      <w:spacing w:after="0" w:line="240" w:lineRule="auto"/>
    </w:pPr>
    <w:rPr>
      <w:rFonts w:asciiTheme="majorHAnsi" w:eastAsiaTheme="majorEastAsia" w:hAnsiTheme="majorHAnsi" w:cstheme="majorBidi"/>
      <w:sz w:val="20"/>
      <w:szCs w:val="20"/>
    </w:rPr>
  </w:style>
  <w:style w:type="paragraph" w:styleId="Kopfzeile">
    <w:name w:val="header"/>
    <w:basedOn w:val="Standard"/>
    <w:link w:val="KopfzeileZchn"/>
    <w:uiPriority w:val="99"/>
    <w:unhideWhenUsed/>
    <w:rsid w:val="001B2B58"/>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B2B58"/>
    <w:rPr>
      <w:rFonts w:ascii="Calibri" w:eastAsia="Calibri" w:hAnsi="Calibri" w:cs="Times New Roman"/>
    </w:rPr>
  </w:style>
  <w:style w:type="character" w:styleId="Kommentarzeichen">
    <w:name w:val="annotation reference"/>
    <w:basedOn w:val="Absatz-Standardschriftart"/>
    <w:uiPriority w:val="99"/>
    <w:semiHidden/>
    <w:unhideWhenUsed/>
    <w:rsid w:val="003F3777"/>
    <w:rPr>
      <w:sz w:val="16"/>
      <w:szCs w:val="16"/>
    </w:rPr>
  </w:style>
  <w:style w:type="paragraph" w:styleId="Kommentartext">
    <w:name w:val="annotation text"/>
    <w:basedOn w:val="Standard"/>
    <w:link w:val="KommentartextZchn"/>
    <w:uiPriority w:val="99"/>
    <w:unhideWhenUsed/>
    <w:rsid w:val="003F3777"/>
    <w:pPr>
      <w:spacing w:line="240" w:lineRule="auto"/>
    </w:pPr>
    <w:rPr>
      <w:sz w:val="20"/>
      <w:szCs w:val="20"/>
    </w:rPr>
  </w:style>
  <w:style w:type="character" w:customStyle="1" w:styleId="KommentartextZchn">
    <w:name w:val="Kommentartext Zchn"/>
    <w:basedOn w:val="Absatz-Standardschriftart"/>
    <w:link w:val="Kommentartext"/>
    <w:uiPriority w:val="99"/>
    <w:rsid w:val="003F377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F3777"/>
    <w:rPr>
      <w:b/>
      <w:bCs/>
    </w:rPr>
  </w:style>
  <w:style w:type="character" w:customStyle="1" w:styleId="KommentarthemaZchn">
    <w:name w:val="Kommentarthema Zchn"/>
    <w:basedOn w:val="KommentartextZchn"/>
    <w:link w:val="Kommentarthema"/>
    <w:uiPriority w:val="99"/>
    <w:semiHidden/>
    <w:rsid w:val="003F3777"/>
    <w:rPr>
      <w:rFonts w:ascii="Calibri" w:eastAsia="Calibri" w:hAnsi="Calibri" w:cs="Times New Roman"/>
      <w:b/>
      <w:bCs/>
      <w:sz w:val="20"/>
      <w:szCs w:val="20"/>
    </w:rPr>
  </w:style>
  <w:style w:type="paragraph" w:styleId="berarbeitung">
    <w:name w:val="Revision"/>
    <w:hidden/>
    <w:uiPriority w:val="99"/>
    <w:semiHidden/>
    <w:rsid w:val="00AC54A5"/>
    <w:pPr>
      <w:spacing w:after="0" w:line="240" w:lineRule="auto"/>
    </w:pPr>
    <w:rPr>
      <w:rFonts w:ascii="Calibri" w:eastAsia="Calibri" w:hAnsi="Calibri" w:cs="Times New Roman"/>
    </w:rPr>
  </w:style>
  <w:style w:type="character" w:customStyle="1" w:styleId="vv">
    <w:name w:val="vv"/>
    <w:basedOn w:val="Absatz-Standardschriftart"/>
    <w:rsid w:val="00AE38AB"/>
  </w:style>
  <w:style w:type="character" w:styleId="Hyperlink">
    <w:name w:val="Hyperlink"/>
    <w:basedOn w:val="Absatz-Standardschriftart"/>
    <w:uiPriority w:val="99"/>
    <w:unhideWhenUsed/>
    <w:rsid w:val="00AE38AB"/>
    <w:rPr>
      <w:color w:val="0000FF"/>
      <w:u w:val="single"/>
    </w:rPr>
  </w:style>
  <w:style w:type="character" w:customStyle="1" w:styleId="berschrift3Zchn">
    <w:name w:val="Überschrift 3 Zchn"/>
    <w:basedOn w:val="Absatz-Standardschriftart"/>
    <w:link w:val="berschrift3"/>
    <w:uiPriority w:val="9"/>
    <w:semiHidden/>
    <w:rsid w:val="005F4212"/>
    <w:rPr>
      <w:rFonts w:asciiTheme="majorHAnsi" w:eastAsiaTheme="majorEastAsia" w:hAnsiTheme="majorHAnsi" w:cstheme="majorBidi"/>
      <w:b/>
      <w:bCs/>
      <w:color w:val="5B9BD5" w:themeColor="accent1"/>
    </w:rPr>
  </w:style>
  <w:style w:type="character" w:customStyle="1" w:styleId="verse">
    <w:name w:val="verse"/>
    <w:basedOn w:val="Absatz-Standardschriftart"/>
    <w:rsid w:val="005F4212"/>
  </w:style>
  <w:style w:type="character" w:customStyle="1" w:styleId="st">
    <w:name w:val="st"/>
    <w:basedOn w:val="Absatz-Standardschriftart"/>
    <w:rsid w:val="0054470C"/>
  </w:style>
  <w:style w:type="character" w:styleId="BesuchterHyperlink">
    <w:name w:val="FollowedHyperlink"/>
    <w:basedOn w:val="Absatz-Standardschriftart"/>
    <w:uiPriority w:val="99"/>
    <w:semiHidden/>
    <w:unhideWhenUsed/>
    <w:rsid w:val="00212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6094">
      <w:bodyDiv w:val="1"/>
      <w:marLeft w:val="0"/>
      <w:marRight w:val="0"/>
      <w:marTop w:val="0"/>
      <w:marBottom w:val="0"/>
      <w:divBdr>
        <w:top w:val="none" w:sz="0" w:space="0" w:color="auto"/>
        <w:left w:val="none" w:sz="0" w:space="0" w:color="auto"/>
        <w:bottom w:val="none" w:sz="0" w:space="0" w:color="auto"/>
        <w:right w:val="none" w:sz="0" w:space="0" w:color="auto"/>
      </w:divBdr>
    </w:div>
    <w:div w:id="327828223">
      <w:bodyDiv w:val="1"/>
      <w:marLeft w:val="0"/>
      <w:marRight w:val="0"/>
      <w:marTop w:val="0"/>
      <w:marBottom w:val="0"/>
      <w:divBdr>
        <w:top w:val="none" w:sz="0" w:space="0" w:color="auto"/>
        <w:left w:val="none" w:sz="0" w:space="0" w:color="auto"/>
        <w:bottom w:val="none" w:sz="0" w:space="0" w:color="auto"/>
        <w:right w:val="none" w:sz="0" w:space="0" w:color="auto"/>
      </w:divBdr>
    </w:div>
    <w:div w:id="370348630">
      <w:bodyDiv w:val="1"/>
      <w:marLeft w:val="0"/>
      <w:marRight w:val="0"/>
      <w:marTop w:val="0"/>
      <w:marBottom w:val="0"/>
      <w:divBdr>
        <w:top w:val="none" w:sz="0" w:space="0" w:color="auto"/>
        <w:left w:val="none" w:sz="0" w:space="0" w:color="auto"/>
        <w:bottom w:val="none" w:sz="0" w:space="0" w:color="auto"/>
        <w:right w:val="none" w:sz="0" w:space="0" w:color="auto"/>
      </w:divBdr>
    </w:div>
    <w:div w:id="504126535">
      <w:bodyDiv w:val="1"/>
      <w:marLeft w:val="0"/>
      <w:marRight w:val="0"/>
      <w:marTop w:val="0"/>
      <w:marBottom w:val="0"/>
      <w:divBdr>
        <w:top w:val="none" w:sz="0" w:space="0" w:color="auto"/>
        <w:left w:val="none" w:sz="0" w:space="0" w:color="auto"/>
        <w:bottom w:val="none" w:sz="0" w:space="0" w:color="auto"/>
        <w:right w:val="none" w:sz="0" w:space="0" w:color="auto"/>
      </w:divBdr>
    </w:div>
    <w:div w:id="592780860">
      <w:bodyDiv w:val="1"/>
      <w:marLeft w:val="0"/>
      <w:marRight w:val="0"/>
      <w:marTop w:val="0"/>
      <w:marBottom w:val="0"/>
      <w:divBdr>
        <w:top w:val="none" w:sz="0" w:space="0" w:color="auto"/>
        <w:left w:val="none" w:sz="0" w:space="0" w:color="auto"/>
        <w:bottom w:val="none" w:sz="0" w:space="0" w:color="auto"/>
        <w:right w:val="none" w:sz="0" w:space="0" w:color="auto"/>
      </w:divBdr>
    </w:div>
    <w:div w:id="663358755">
      <w:bodyDiv w:val="1"/>
      <w:marLeft w:val="0"/>
      <w:marRight w:val="0"/>
      <w:marTop w:val="0"/>
      <w:marBottom w:val="0"/>
      <w:divBdr>
        <w:top w:val="none" w:sz="0" w:space="0" w:color="auto"/>
        <w:left w:val="none" w:sz="0" w:space="0" w:color="auto"/>
        <w:bottom w:val="none" w:sz="0" w:space="0" w:color="auto"/>
        <w:right w:val="none" w:sz="0" w:space="0" w:color="auto"/>
      </w:divBdr>
      <w:divsChild>
        <w:div w:id="1489905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12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85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8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88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7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3745330">
      <w:bodyDiv w:val="1"/>
      <w:marLeft w:val="0"/>
      <w:marRight w:val="0"/>
      <w:marTop w:val="0"/>
      <w:marBottom w:val="0"/>
      <w:divBdr>
        <w:top w:val="none" w:sz="0" w:space="0" w:color="auto"/>
        <w:left w:val="none" w:sz="0" w:space="0" w:color="auto"/>
        <w:bottom w:val="none" w:sz="0" w:space="0" w:color="auto"/>
        <w:right w:val="none" w:sz="0" w:space="0" w:color="auto"/>
      </w:divBdr>
    </w:div>
    <w:div w:id="831872254">
      <w:bodyDiv w:val="1"/>
      <w:marLeft w:val="0"/>
      <w:marRight w:val="0"/>
      <w:marTop w:val="0"/>
      <w:marBottom w:val="0"/>
      <w:divBdr>
        <w:top w:val="none" w:sz="0" w:space="0" w:color="auto"/>
        <w:left w:val="none" w:sz="0" w:space="0" w:color="auto"/>
        <w:bottom w:val="none" w:sz="0" w:space="0" w:color="auto"/>
        <w:right w:val="none" w:sz="0" w:space="0" w:color="auto"/>
      </w:divBdr>
      <w:divsChild>
        <w:div w:id="83522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4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145982">
      <w:bodyDiv w:val="1"/>
      <w:marLeft w:val="0"/>
      <w:marRight w:val="0"/>
      <w:marTop w:val="0"/>
      <w:marBottom w:val="0"/>
      <w:divBdr>
        <w:top w:val="none" w:sz="0" w:space="0" w:color="auto"/>
        <w:left w:val="none" w:sz="0" w:space="0" w:color="auto"/>
        <w:bottom w:val="none" w:sz="0" w:space="0" w:color="auto"/>
        <w:right w:val="none" w:sz="0" w:space="0" w:color="auto"/>
      </w:divBdr>
    </w:div>
    <w:div w:id="997222078">
      <w:bodyDiv w:val="1"/>
      <w:marLeft w:val="0"/>
      <w:marRight w:val="0"/>
      <w:marTop w:val="0"/>
      <w:marBottom w:val="0"/>
      <w:divBdr>
        <w:top w:val="none" w:sz="0" w:space="0" w:color="auto"/>
        <w:left w:val="none" w:sz="0" w:space="0" w:color="auto"/>
        <w:bottom w:val="none" w:sz="0" w:space="0" w:color="auto"/>
        <w:right w:val="none" w:sz="0" w:space="0" w:color="auto"/>
      </w:divBdr>
    </w:div>
    <w:div w:id="1200044424">
      <w:bodyDiv w:val="1"/>
      <w:marLeft w:val="0"/>
      <w:marRight w:val="0"/>
      <w:marTop w:val="0"/>
      <w:marBottom w:val="0"/>
      <w:divBdr>
        <w:top w:val="none" w:sz="0" w:space="0" w:color="auto"/>
        <w:left w:val="none" w:sz="0" w:space="0" w:color="auto"/>
        <w:bottom w:val="none" w:sz="0" w:space="0" w:color="auto"/>
        <w:right w:val="none" w:sz="0" w:space="0" w:color="auto"/>
      </w:divBdr>
      <w:divsChild>
        <w:div w:id="52135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584080">
      <w:bodyDiv w:val="1"/>
      <w:marLeft w:val="0"/>
      <w:marRight w:val="0"/>
      <w:marTop w:val="0"/>
      <w:marBottom w:val="0"/>
      <w:divBdr>
        <w:top w:val="none" w:sz="0" w:space="0" w:color="auto"/>
        <w:left w:val="none" w:sz="0" w:space="0" w:color="auto"/>
        <w:bottom w:val="none" w:sz="0" w:space="0" w:color="auto"/>
        <w:right w:val="none" w:sz="0" w:space="0" w:color="auto"/>
      </w:divBdr>
      <w:divsChild>
        <w:div w:id="129868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1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42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880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671505">
      <w:bodyDiv w:val="1"/>
      <w:marLeft w:val="0"/>
      <w:marRight w:val="0"/>
      <w:marTop w:val="0"/>
      <w:marBottom w:val="0"/>
      <w:divBdr>
        <w:top w:val="none" w:sz="0" w:space="0" w:color="auto"/>
        <w:left w:val="none" w:sz="0" w:space="0" w:color="auto"/>
        <w:bottom w:val="none" w:sz="0" w:space="0" w:color="auto"/>
        <w:right w:val="none" w:sz="0" w:space="0" w:color="auto"/>
      </w:divBdr>
    </w:div>
    <w:div w:id="1340544161">
      <w:bodyDiv w:val="1"/>
      <w:marLeft w:val="0"/>
      <w:marRight w:val="0"/>
      <w:marTop w:val="0"/>
      <w:marBottom w:val="0"/>
      <w:divBdr>
        <w:top w:val="none" w:sz="0" w:space="0" w:color="auto"/>
        <w:left w:val="none" w:sz="0" w:space="0" w:color="auto"/>
        <w:bottom w:val="none" w:sz="0" w:space="0" w:color="auto"/>
        <w:right w:val="none" w:sz="0" w:space="0" w:color="auto"/>
      </w:divBdr>
    </w:div>
    <w:div w:id="1366448475">
      <w:bodyDiv w:val="1"/>
      <w:marLeft w:val="0"/>
      <w:marRight w:val="0"/>
      <w:marTop w:val="0"/>
      <w:marBottom w:val="0"/>
      <w:divBdr>
        <w:top w:val="none" w:sz="0" w:space="0" w:color="auto"/>
        <w:left w:val="none" w:sz="0" w:space="0" w:color="auto"/>
        <w:bottom w:val="none" w:sz="0" w:space="0" w:color="auto"/>
        <w:right w:val="none" w:sz="0" w:space="0" w:color="auto"/>
      </w:divBdr>
      <w:divsChild>
        <w:div w:id="65656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97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954243">
      <w:bodyDiv w:val="1"/>
      <w:marLeft w:val="0"/>
      <w:marRight w:val="0"/>
      <w:marTop w:val="0"/>
      <w:marBottom w:val="0"/>
      <w:divBdr>
        <w:top w:val="none" w:sz="0" w:space="0" w:color="auto"/>
        <w:left w:val="none" w:sz="0" w:space="0" w:color="auto"/>
        <w:bottom w:val="none" w:sz="0" w:space="0" w:color="auto"/>
        <w:right w:val="none" w:sz="0" w:space="0" w:color="auto"/>
      </w:divBdr>
    </w:div>
    <w:div w:id="161266225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04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160850">
      <w:bodyDiv w:val="1"/>
      <w:marLeft w:val="0"/>
      <w:marRight w:val="0"/>
      <w:marTop w:val="0"/>
      <w:marBottom w:val="0"/>
      <w:divBdr>
        <w:top w:val="none" w:sz="0" w:space="0" w:color="auto"/>
        <w:left w:val="none" w:sz="0" w:space="0" w:color="auto"/>
        <w:bottom w:val="none" w:sz="0" w:space="0" w:color="auto"/>
        <w:right w:val="none" w:sz="0" w:space="0" w:color="auto"/>
      </w:divBdr>
      <w:divsChild>
        <w:div w:id="207927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8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9047">
      <w:bodyDiv w:val="1"/>
      <w:marLeft w:val="0"/>
      <w:marRight w:val="0"/>
      <w:marTop w:val="0"/>
      <w:marBottom w:val="0"/>
      <w:divBdr>
        <w:top w:val="none" w:sz="0" w:space="0" w:color="auto"/>
        <w:left w:val="none" w:sz="0" w:space="0" w:color="auto"/>
        <w:bottom w:val="none" w:sz="0" w:space="0" w:color="auto"/>
        <w:right w:val="none" w:sz="0" w:space="0" w:color="auto"/>
      </w:divBdr>
    </w:div>
    <w:div w:id="1973486123">
      <w:bodyDiv w:val="1"/>
      <w:marLeft w:val="0"/>
      <w:marRight w:val="0"/>
      <w:marTop w:val="0"/>
      <w:marBottom w:val="0"/>
      <w:divBdr>
        <w:top w:val="none" w:sz="0" w:space="0" w:color="auto"/>
        <w:left w:val="none" w:sz="0" w:space="0" w:color="auto"/>
        <w:bottom w:val="none" w:sz="0" w:space="0" w:color="auto"/>
        <w:right w:val="none" w:sz="0" w:space="0" w:color="auto"/>
      </w:divBdr>
      <w:divsChild>
        <w:div w:id="90036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4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ekumene-ack.de/themen/geistliche-oekumene/gebetswoch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A2CCB54-2F8A-4373-9A9B-CC0FEEC7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4070</Characters>
  <Application>Microsoft Office Word</Application>
  <DocSecurity>0</DocSecurity>
  <Lines>33</Lines>
  <Paragraphs>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World Council of Churches</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 in Deutschland</dc:creator>
  <cp:lastModifiedBy>Dr. Elisabeth Dieckmann</cp:lastModifiedBy>
  <cp:revision>22</cp:revision>
  <cp:lastPrinted>2018-08-15T16:56:00Z</cp:lastPrinted>
  <dcterms:created xsi:type="dcterms:W3CDTF">2018-08-10T10:09:00Z</dcterms:created>
  <dcterms:modified xsi:type="dcterms:W3CDTF">2018-08-15T21:07:00Z</dcterms:modified>
</cp:coreProperties>
</file>